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宋体" w:hAnsi="宋体" w:eastAsia="宋体"/>
          <w:b/>
          <w:bCs/>
          <w:color w:val="000000"/>
          <w:sz w:val="44"/>
          <w:szCs w:val="44"/>
        </w:rPr>
      </w:pPr>
      <w:r>
        <w:rPr>
          <w:rFonts w:hint="eastAsia" w:ascii="宋体" w:hAnsi="宋体" w:eastAsia="宋体"/>
          <w:b/>
          <w:bCs/>
          <w:color w:val="000000"/>
          <w:sz w:val="44"/>
          <w:szCs w:val="44"/>
        </w:rPr>
        <w:t>2021年第1</w:t>
      </w:r>
      <w:r>
        <w:rPr>
          <w:rFonts w:hint="eastAsia" w:ascii="宋体" w:hAnsi="宋体" w:eastAsia="宋体"/>
          <w:b/>
          <w:bCs/>
          <w:color w:val="000000"/>
          <w:sz w:val="44"/>
          <w:szCs w:val="44"/>
          <w:lang w:val="en-US" w:eastAsia="zh-CN"/>
        </w:rPr>
        <w:t>6</w:t>
      </w:r>
      <w:r>
        <w:rPr>
          <w:rFonts w:hint="eastAsia" w:ascii="宋体" w:hAnsi="宋体" w:eastAsia="宋体"/>
          <w:b/>
          <w:bCs/>
          <w:color w:val="000000"/>
          <w:sz w:val="44"/>
          <w:szCs w:val="44"/>
        </w:rPr>
        <w:t>周河南小麦市场行情分析</w:t>
      </w:r>
    </w:p>
    <w:p>
      <w:pPr>
        <w:spacing w:line="360" w:lineRule="auto"/>
        <w:rPr>
          <w:rFonts w:ascii="仿宋" w:hAnsi="仿宋" w:eastAsia="仿宋"/>
          <w:b/>
          <w:sz w:val="32"/>
          <w:szCs w:val="32"/>
        </w:rPr>
      </w:pPr>
    </w:p>
    <w:p>
      <w:pPr>
        <w:spacing w:line="360" w:lineRule="auto"/>
        <w:rPr>
          <w:rFonts w:ascii="仿宋" w:hAnsi="仿宋" w:eastAsia="仿宋"/>
          <w:b/>
          <w:sz w:val="32"/>
          <w:szCs w:val="32"/>
        </w:rPr>
      </w:pPr>
      <w:r>
        <w:rPr>
          <w:rFonts w:hint="eastAsia" w:ascii="仿宋" w:hAnsi="仿宋" w:eastAsia="仿宋"/>
          <w:b/>
          <w:sz w:val="32"/>
          <w:szCs w:val="32"/>
        </w:rPr>
        <w:t>市场行情概述</w:t>
      </w:r>
    </w:p>
    <w:p>
      <w:pPr>
        <w:spacing w:line="360" w:lineRule="auto"/>
        <w:ind w:firstLine="640" w:firstLineChars="200"/>
        <w:jc w:val="both"/>
        <w:rPr>
          <w:rFonts w:hint="default" w:ascii="仿宋" w:hAnsi="仿宋" w:eastAsia="仿宋"/>
          <w:sz w:val="32"/>
          <w:szCs w:val="32"/>
          <w:lang w:val="en-US" w:eastAsia="zh-CN"/>
        </w:rPr>
      </w:pPr>
      <w:r>
        <w:rPr>
          <w:rFonts w:hint="eastAsia" w:ascii="仿宋" w:hAnsi="仿宋" w:eastAsia="仿宋"/>
          <w:sz w:val="32"/>
          <w:szCs w:val="32"/>
          <w:lang w:val="en-US" w:eastAsia="zh-CN"/>
        </w:rPr>
        <w:t>政策性小麦拍卖底价上调一周后，河南小麦市场价格在经历一轮小幅上涨后回归平稳。据市场反映，由于市场供需错配致使买方拥有较大定价话语权，在终端消费整体低迷的情况下，小麦价格不具备大涨的条件。政策性小麦成交保持稳定，市场观望氛围浓厚影响买方采购心理谨慎。面粉价格受消费低迷影响继续保持弱势，粉企降低开机率影响麸皮市场供给助推麸皮价格表现强势。</w:t>
      </w:r>
    </w:p>
    <w:p>
      <w:pPr>
        <w:spacing w:line="360" w:lineRule="auto"/>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监测显示，本周河南省小麦原粮进厂均价为2510元/吨，较上周上涨0.1%；面粉出厂均价为2957元/吨，与上周持平；麸皮出厂价为1870元/吨，较上周上涨2.2%。</w:t>
      </w:r>
    </w:p>
    <w:p>
      <w:pPr>
        <w:spacing w:line="360" w:lineRule="auto"/>
        <w:jc w:val="both"/>
        <w:rPr>
          <w:rFonts w:ascii="仿宋" w:hAnsi="仿宋" w:eastAsia="宋体"/>
          <w:sz w:val="28"/>
          <w:szCs w:val="28"/>
        </w:rPr>
      </w:pPr>
      <w:r>
        <w:rPr>
          <w:rFonts w:hint="eastAsia" w:ascii="宋体" w:hAnsi="宋体" w:eastAsia="宋体"/>
          <w:sz w:val="30"/>
          <w:szCs w:val="30"/>
        </w:rPr>
        <w:drawing>
          <wp:inline distT="0" distB="0" distL="114300" distR="114300">
            <wp:extent cx="5274310" cy="3190240"/>
            <wp:effectExtent l="5080" t="4445" r="16510" b="5715"/>
            <wp:docPr id="1028"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360" w:lineRule="auto"/>
        <w:ind w:firstLine="560" w:firstLineChars="200"/>
        <w:jc w:val="center"/>
        <w:rPr>
          <w:rFonts w:ascii="仿宋" w:hAnsi="仿宋" w:eastAsia="仿宋"/>
          <w:b/>
          <w:sz w:val="32"/>
          <w:szCs w:val="32"/>
        </w:rPr>
      </w:pPr>
      <w:r>
        <w:rPr>
          <w:rFonts w:hint="eastAsia" w:ascii="仿宋" w:hAnsi="仿宋" w:eastAsia="仿宋"/>
          <w:sz w:val="28"/>
          <w:szCs w:val="28"/>
        </w:rPr>
        <w:t>河南省小麦、面粉、麸皮价格走势图</w:t>
      </w:r>
    </w:p>
    <w:p>
      <w:pPr>
        <w:spacing w:line="360" w:lineRule="auto"/>
        <w:rPr>
          <w:rFonts w:ascii="仿宋" w:hAnsi="仿宋" w:eastAsia="仿宋"/>
          <w:b/>
          <w:sz w:val="32"/>
          <w:szCs w:val="32"/>
        </w:rPr>
      </w:pPr>
      <w:r>
        <w:rPr>
          <w:rFonts w:hint="eastAsia" w:ascii="仿宋" w:hAnsi="仿宋" w:eastAsia="仿宋"/>
          <w:b/>
          <w:sz w:val="32"/>
          <w:szCs w:val="32"/>
        </w:rPr>
        <w:t>政策粮市场行情</w:t>
      </w:r>
    </w:p>
    <w:p>
      <w:pPr>
        <w:spacing w:line="360" w:lineRule="auto"/>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政策性小麦拍卖政策调整后，市场投机行为被有效遏制，加之投放多集中于质量一般的陈小麦，近3年的次新小麦投放大大减少，用粮企业采购热情亦随之下降。监测显示4月21日，河南省政策性小麦竞价交易计划投放数量为351.0万吨，投放量与上周基本持平；实际成交21.63万吨，较上周减少4.06万吨；成交率6.16%，较上期下跌1.21个百分点；平均成交价2398元/吨，与上期相比上涨1元/吨。</w:t>
      </w:r>
    </w:p>
    <w:p>
      <w:pPr>
        <w:spacing w:line="360" w:lineRule="auto"/>
        <w:ind w:firstLine="640" w:firstLineChars="200"/>
        <w:jc w:val="both"/>
        <w:rPr>
          <w:rFonts w:hint="default" w:ascii="仿宋" w:hAnsi="仿宋" w:eastAsia="仿宋"/>
          <w:sz w:val="32"/>
          <w:szCs w:val="32"/>
          <w:lang w:val="en-US" w:eastAsia="zh-CN"/>
        </w:rPr>
      </w:pPr>
    </w:p>
    <w:p>
      <w:pPr>
        <w:spacing w:line="360" w:lineRule="auto"/>
        <w:jc w:val="both"/>
        <w:rPr>
          <w:rFonts w:hint="eastAsia" w:ascii="仿宋" w:hAnsi="仿宋" w:eastAsia="仿宋"/>
          <w:sz w:val="32"/>
          <w:szCs w:val="32"/>
          <w:lang w:val="en-US" w:eastAsia="zh-CN"/>
        </w:rPr>
      </w:pPr>
      <w:r>
        <w:rPr>
          <w:rFonts w:hint="eastAsia" w:ascii="仿宋" w:hAnsi="仿宋" w:eastAsia="仿宋"/>
          <w:sz w:val="32"/>
          <w:szCs w:val="32"/>
        </w:rPr>
        <w:drawing>
          <wp:inline distT="0" distB="0" distL="114300" distR="114300">
            <wp:extent cx="5274310" cy="3076575"/>
            <wp:effectExtent l="5080" t="4445" r="16510" b="5080"/>
            <wp:docPr id="1030"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360" w:lineRule="auto"/>
        <w:rPr>
          <w:rFonts w:ascii="仿宋" w:hAnsi="仿宋" w:eastAsia="仿宋"/>
          <w:sz w:val="32"/>
          <w:szCs w:val="32"/>
        </w:rPr>
      </w:pPr>
    </w:p>
    <w:p>
      <w:pPr>
        <w:spacing w:line="360" w:lineRule="auto"/>
        <w:jc w:val="center"/>
        <w:rPr>
          <w:rFonts w:ascii="仿宋" w:hAnsi="仿宋" w:eastAsia="仿宋"/>
          <w:sz w:val="28"/>
          <w:szCs w:val="28"/>
        </w:rPr>
      </w:pPr>
      <w:r>
        <w:rPr>
          <w:rFonts w:hint="eastAsia" w:ascii="仿宋" w:hAnsi="仿宋" w:eastAsia="仿宋"/>
          <w:sz w:val="28"/>
          <w:szCs w:val="28"/>
        </w:rPr>
        <w:t>河南最低收购价小麦拍卖走势图</w:t>
      </w:r>
    </w:p>
    <w:p>
      <w:pPr>
        <w:spacing w:line="360" w:lineRule="auto"/>
        <w:rPr>
          <w:rFonts w:ascii="仿宋" w:hAnsi="仿宋" w:eastAsia="仿宋"/>
          <w:sz w:val="32"/>
          <w:szCs w:val="32"/>
        </w:rPr>
      </w:pPr>
      <w:r>
        <w:rPr>
          <w:rFonts w:hint="eastAsia" w:ascii="仿宋" w:hAnsi="仿宋" w:eastAsia="仿宋"/>
          <w:b/>
          <w:sz w:val="32"/>
          <w:szCs w:val="32"/>
        </w:rPr>
        <w:t>小麦市场信息</w:t>
      </w:r>
    </w:p>
    <w:p>
      <w:pPr>
        <w:numPr>
          <w:ilvl w:val="0"/>
          <w:numId w:val="1"/>
        </w:numPr>
        <w:spacing w:line="360" w:lineRule="auto"/>
        <w:ind w:firstLine="640" w:firstLineChars="200"/>
        <w:rPr>
          <w:rFonts w:hint="eastAsia" w:ascii="仿宋" w:hAnsi="仿宋" w:eastAsia="仿宋" w:cs="宋体"/>
          <w:color w:val="auto"/>
          <w:kern w:val="2"/>
          <w:sz w:val="32"/>
          <w:szCs w:val="32"/>
          <w:lang w:val="en-US" w:eastAsia="zh-CN" w:bidi="ar-SA"/>
        </w:rPr>
      </w:pPr>
      <w:r>
        <w:rPr>
          <w:rFonts w:hint="eastAsia" w:ascii="仿宋" w:hAnsi="仿宋" w:eastAsia="仿宋"/>
          <w:color w:val="auto"/>
          <w:sz w:val="32"/>
          <w:szCs w:val="32"/>
        </w:rPr>
        <w:t>据中央气象台全国农业气象周报显示，上周西北、华北、黄淮</w:t>
      </w:r>
      <w:r>
        <w:rPr>
          <w:rFonts w:hint="eastAsia" w:ascii="仿宋" w:hAnsi="仿宋" w:eastAsia="仿宋"/>
          <w:color w:val="auto"/>
          <w:sz w:val="32"/>
          <w:szCs w:val="32"/>
          <w:lang w:val="en-US" w:eastAsia="zh-CN"/>
        </w:rPr>
        <w:t>地区</w:t>
      </w:r>
      <w:r>
        <w:rPr>
          <w:rFonts w:hint="eastAsia" w:ascii="仿宋" w:hAnsi="仿宋" w:eastAsia="仿宋"/>
          <w:color w:val="auto"/>
          <w:sz w:val="32"/>
          <w:szCs w:val="32"/>
        </w:rPr>
        <w:t>周内气温正常或略偏高，光照正常或略偏少，大部地区墒情较适宜，总体利于冬小麦起身拔节和孕穗抽穗</w:t>
      </w:r>
      <w:r>
        <w:rPr>
          <w:rFonts w:hint="eastAsia" w:ascii="仿宋" w:hAnsi="仿宋" w:eastAsia="仿宋"/>
          <w:color w:val="auto"/>
          <w:sz w:val="32"/>
          <w:szCs w:val="32"/>
          <w:lang w:eastAsia="zh-CN"/>
        </w:rPr>
        <w:t>。</w:t>
      </w:r>
      <w:r>
        <w:rPr>
          <w:rFonts w:hint="eastAsia" w:ascii="仿宋" w:hAnsi="仿宋" w:eastAsia="仿宋"/>
          <w:color w:val="auto"/>
          <w:sz w:val="32"/>
          <w:szCs w:val="32"/>
        </w:rPr>
        <w:t>目前冬小麦发育期普遍较常年同期偏早3～10天；基于</w:t>
      </w:r>
      <w:r>
        <w:rPr>
          <w:rFonts w:hint="eastAsia" w:ascii="仿宋" w:hAnsi="仿宋" w:eastAsia="仿宋"/>
          <w:color w:val="auto"/>
          <w:sz w:val="32"/>
          <w:szCs w:val="32"/>
          <w:lang w:val="en-US" w:eastAsia="zh-CN"/>
        </w:rPr>
        <w:t>世界粮食作物研究模型</w:t>
      </w:r>
      <w:r>
        <w:rPr>
          <w:rFonts w:hint="eastAsia" w:ascii="仿宋" w:hAnsi="仿宋" w:eastAsia="仿宋"/>
          <w:color w:val="auto"/>
          <w:sz w:val="32"/>
          <w:szCs w:val="32"/>
        </w:rPr>
        <w:t>的冬小麦长势评估结果显示：北方冬麦区大部冬小麦长势偏好。</w:t>
      </w:r>
      <w:r>
        <w:rPr>
          <w:rFonts w:hint="eastAsia" w:ascii="仿宋" w:hAnsi="仿宋" w:eastAsia="仿宋"/>
          <w:color w:val="auto"/>
          <w:sz w:val="32"/>
          <w:szCs w:val="32"/>
          <w:lang w:val="en-US" w:eastAsia="zh-CN"/>
        </w:rPr>
        <w:t>本周冬麦区整体水热条件适宜，其中</w:t>
      </w:r>
      <w:r>
        <w:rPr>
          <w:rFonts w:hint="eastAsia" w:ascii="仿宋" w:hAnsi="仿宋" w:eastAsia="仿宋"/>
          <w:color w:val="auto"/>
          <w:sz w:val="32"/>
          <w:szCs w:val="32"/>
        </w:rPr>
        <w:t>黄淮西部有30</w:t>
      </w:r>
      <w:r>
        <w:rPr>
          <w:rFonts w:hint="eastAsia" w:ascii="仿宋" w:hAnsi="仿宋" w:eastAsia="仿宋"/>
          <w:color w:val="auto"/>
          <w:sz w:val="32"/>
          <w:szCs w:val="32"/>
          <w:lang w:val="en-US" w:eastAsia="zh-CN"/>
        </w:rPr>
        <w:t>-</w:t>
      </w:r>
      <w:r>
        <w:rPr>
          <w:rFonts w:hint="eastAsia" w:ascii="仿宋" w:hAnsi="仿宋" w:eastAsia="仿宋"/>
          <w:color w:val="auto"/>
          <w:sz w:val="32"/>
          <w:szCs w:val="32"/>
        </w:rPr>
        <w:t>60毫米</w:t>
      </w:r>
      <w:r>
        <w:rPr>
          <w:rFonts w:hint="eastAsia" w:ascii="仿宋" w:hAnsi="仿宋" w:eastAsia="仿宋"/>
          <w:color w:val="auto"/>
          <w:sz w:val="32"/>
          <w:szCs w:val="32"/>
          <w:lang w:val="en-US" w:eastAsia="zh-CN"/>
        </w:rPr>
        <w:t>的</w:t>
      </w:r>
      <w:r>
        <w:rPr>
          <w:rFonts w:hint="eastAsia" w:ascii="仿宋" w:hAnsi="仿宋" w:eastAsia="仿宋"/>
          <w:color w:val="auto"/>
          <w:sz w:val="32"/>
          <w:szCs w:val="32"/>
        </w:rPr>
        <w:t>降水</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冬麦区气象条件</w:t>
      </w:r>
      <w:r>
        <w:rPr>
          <w:rFonts w:hint="eastAsia" w:ascii="仿宋" w:hAnsi="仿宋" w:eastAsia="仿宋"/>
          <w:color w:val="auto"/>
          <w:sz w:val="32"/>
          <w:szCs w:val="32"/>
        </w:rPr>
        <w:t>总体利于冬小麦拔节和孕穗抽穗。据最新农作物生长发育状况监控显示</w:t>
      </w:r>
      <w:r>
        <w:rPr>
          <w:rFonts w:hint="eastAsia" w:ascii="仿宋" w:hAnsi="仿宋" w:eastAsia="仿宋"/>
          <w:color w:val="auto"/>
          <w:sz w:val="32"/>
          <w:szCs w:val="32"/>
          <w:lang w:eastAsia="zh-CN"/>
        </w:rPr>
        <w:t>目前</w:t>
      </w:r>
      <w:r>
        <w:rPr>
          <w:rFonts w:hint="eastAsia" w:ascii="仿宋" w:hAnsi="仿宋" w:eastAsia="仿宋"/>
          <w:color w:val="auto"/>
          <w:sz w:val="32"/>
          <w:szCs w:val="32"/>
        </w:rPr>
        <w:t>北方大部冬小麦处于起身至孕穗期，黄淮西部、江淮、江汉大部处于抽穗开花期，西南地区大部处于抽穗开花至灌浆乳熟期。全国冬小麦一、二类苗占比分别为23%、76%，一类苗较上周增加1个百分点，二类苗与上周持平。针对后期天气情况，中央气象台建议北方冬麦区应根据苗情、墒情实施分类管理，趁墒施肥，促进小麦生长发育和产量形成。黄淮西部、江淮、江汉等地正值小麦赤霉病防治关键期，需抓住降水间隙做好防治工作。</w:t>
      </w:r>
    </w:p>
    <w:p>
      <w:pPr>
        <w:numPr>
          <w:ilvl w:val="0"/>
          <w:numId w:val="1"/>
        </w:numPr>
        <w:spacing w:line="360" w:lineRule="auto"/>
        <w:ind w:firstLine="640" w:firstLineChars="200"/>
        <w:rPr>
          <w:rFonts w:hint="eastAsia" w:ascii="仿宋" w:hAnsi="仿宋" w:eastAsia="仿宋" w:cs="宋体"/>
          <w:color w:val="auto"/>
          <w:kern w:val="2"/>
          <w:sz w:val="32"/>
          <w:szCs w:val="32"/>
          <w:lang w:val="en-US" w:eastAsia="zh-CN" w:bidi="ar-SA"/>
        </w:rPr>
      </w:pPr>
      <w:r>
        <w:rPr>
          <w:rFonts w:hint="eastAsia" w:ascii="仿宋" w:hAnsi="仿宋" w:eastAsia="仿宋" w:cs="宋体"/>
          <w:color w:val="auto"/>
          <w:kern w:val="2"/>
          <w:sz w:val="32"/>
          <w:szCs w:val="32"/>
          <w:lang w:val="en-US" w:eastAsia="zh-CN" w:bidi="ar-SA"/>
        </w:rPr>
        <w:t>4月20日，农业农村部新闻发布会上发展规划司司长曾衍德对今年夏粮形势表示乐观。他表示今年夏粮生产基础较好。一是体现在面积增加。冬小麦面积增加300多万亩，为4年来首次增加。另一方面，小麦长势较好。主产区小麦长势好于去年和常年，目前大部分地区已孕穗抽穗，生长发育进程偏快。</w:t>
      </w:r>
    </w:p>
    <w:p>
      <w:pPr>
        <w:numPr>
          <w:ilvl w:val="0"/>
          <w:numId w:val="1"/>
        </w:numPr>
        <w:spacing w:line="360" w:lineRule="auto"/>
        <w:ind w:firstLine="640" w:firstLineChars="200"/>
        <w:rPr>
          <w:rFonts w:hint="eastAsia" w:ascii="仿宋" w:hAnsi="仿宋" w:eastAsia="仿宋" w:cs="宋体"/>
          <w:color w:val="auto"/>
          <w:kern w:val="2"/>
          <w:sz w:val="32"/>
          <w:szCs w:val="32"/>
          <w:lang w:val="en-US" w:eastAsia="zh-CN" w:bidi="ar-SA"/>
        </w:rPr>
      </w:pPr>
      <w:r>
        <w:rPr>
          <w:rFonts w:hint="eastAsia" w:ascii="仿宋" w:hAnsi="仿宋" w:eastAsia="仿宋"/>
          <w:color w:val="auto"/>
          <w:sz w:val="32"/>
          <w:szCs w:val="32"/>
          <w:lang w:val="en-US" w:eastAsia="zh-CN"/>
        </w:rPr>
        <w:t>经过一周时间的消化，政策性小麦销售底价上调对市场粮价波动的影响已经平复。由于终端消费疲软，部分地区用粮企业复又</w:t>
      </w:r>
      <w:bookmarkStart w:id="0" w:name="_GoBack"/>
      <w:bookmarkEnd w:id="0"/>
      <w:r>
        <w:rPr>
          <w:rFonts w:hint="eastAsia" w:ascii="仿宋" w:hAnsi="仿宋" w:eastAsia="仿宋"/>
          <w:color w:val="auto"/>
          <w:sz w:val="32"/>
          <w:szCs w:val="32"/>
          <w:lang w:val="en-US" w:eastAsia="zh-CN"/>
        </w:rPr>
        <w:t>回调小麦收</w:t>
      </w:r>
      <w:r>
        <w:rPr>
          <w:rFonts w:hint="eastAsia" w:ascii="仿宋" w:hAnsi="仿宋" w:eastAsia="仿宋" w:cs="宋体"/>
          <w:color w:val="auto"/>
          <w:kern w:val="2"/>
          <w:sz w:val="32"/>
          <w:szCs w:val="32"/>
          <w:lang w:val="en-US" w:eastAsia="zh-CN" w:bidi="ar-SA"/>
        </w:rPr>
        <w:t>购价格。目前郑州市普通小麦进厂价格为2540元/吨，较上周下跌10元/吨；安阳为2520元/吨，较上周下跌10元/吨；漯河为2560元/吨，较上周上涨10元/吨；商丘为2480元/吨，较上周下跌30元/吨；周口为2490元/吨，与上周持平。</w:t>
      </w:r>
    </w:p>
    <w:p>
      <w:pPr>
        <w:numPr>
          <w:ilvl w:val="0"/>
          <w:numId w:val="1"/>
        </w:numPr>
        <w:spacing w:line="360" w:lineRule="auto"/>
        <w:ind w:firstLine="640" w:firstLineChars="200"/>
        <w:rPr>
          <w:rFonts w:hint="eastAsia" w:ascii="仿宋" w:hAnsi="仿宋" w:eastAsia="仿宋" w:cs="宋体"/>
          <w:color w:val="auto"/>
          <w:kern w:val="2"/>
          <w:sz w:val="32"/>
          <w:szCs w:val="32"/>
          <w:lang w:val="en-US" w:eastAsia="zh-CN" w:bidi="ar-SA"/>
        </w:rPr>
      </w:pPr>
      <w:r>
        <w:rPr>
          <w:rFonts w:hint="eastAsia" w:ascii="仿宋" w:hAnsi="仿宋" w:eastAsia="仿宋" w:cs="宋体"/>
          <w:color w:val="auto"/>
          <w:kern w:val="2"/>
          <w:sz w:val="32"/>
          <w:szCs w:val="32"/>
          <w:lang w:val="en-US" w:eastAsia="zh-CN" w:bidi="ar-SA"/>
        </w:rPr>
        <w:t>受消费需求低迷及行业产能过剩影响，当前面粉价格继续偏弱运行。但粉企在生存压力下，挺价面粉意愿较强。监测显示，本周郑州市粉厂面粉出厂价格为3070元/吨，较上周上涨10元/吨；安阳为2820元/吨，与上周持平；漯河为2610元/吨，较上周下跌50元/吨；商丘为2900元/吨，较上周上涨30元/吨；周口为2810元/吨，较上周下跌20元/吨。</w:t>
      </w:r>
    </w:p>
    <w:p>
      <w:pPr>
        <w:numPr>
          <w:ilvl w:val="0"/>
          <w:numId w:val="1"/>
        </w:numPr>
        <w:spacing w:line="360" w:lineRule="auto"/>
        <w:ind w:firstLine="640" w:firstLineChars="200"/>
        <w:rPr>
          <w:rFonts w:hint="eastAsia" w:ascii="仿宋" w:hAnsi="仿宋" w:eastAsia="仿宋" w:cs="宋体"/>
          <w:color w:val="auto"/>
          <w:kern w:val="2"/>
          <w:sz w:val="32"/>
          <w:szCs w:val="32"/>
          <w:lang w:val="en-US" w:eastAsia="zh-CN" w:bidi="ar-SA"/>
        </w:rPr>
      </w:pPr>
      <w:r>
        <w:rPr>
          <w:rFonts w:hint="eastAsia" w:ascii="仿宋" w:hAnsi="仿宋" w:eastAsia="仿宋" w:cs="宋体"/>
          <w:color w:val="auto"/>
          <w:kern w:val="2"/>
          <w:sz w:val="32"/>
          <w:szCs w:val="32"/>
          <w:lang w:val="en-US" w:eastAsia="zh-CN" w:bidi="ar-SA"/>
        </w:rPr>
        <w:t>粉企开机率处于低位影响麸皮市场供给量减少，支撑麸皮价格，加之粉企利润空间压缩及养殖业有所恢复，麸皮价格开始走强。监测显示本期郑州市麸皮出厂价格为1850元/吨，较上周上涨10元/吨；安阳为1920元/吨，较上周上涨220元/吨；漯河为1620元/吨，较上周上涨20元/吨；商丘为1980元/吨，较上周上涨140元/吨；周口为1770元/吨，较上周上涨10元/吨。</w:t>
      </w:r>
    </w:p>
    <w:p>
      <w:pPr>
        <w:spacing w:line="360" w:lineRule="auto"/>
        <w:rPr>
          <w:rFonts w:ascii="仿宋" w:hAnsi="仿宋" w:eastAsia="仿宋"/>
          <w:sz w:val="32"/>
          <w:szCs w:val="32"/>
        </w:rPr>
      </w:pPr>
      <w:r>
        <w:rPr>
          <w:rFonts w:hint="eastAsia" w:ascii="仿宋" w:hAnsi="仿宋" w:eastAsia="仿宋"/>
          <w:b/>
          <w:sz w:val="32"/>
          <w:szCs w:val="32"/>
        </w:rPr>
        <w:t>后市预测</w:t>
      </w:r>
    </w:p>
    <w:p>
      <w:pPr>
        <w:spacing w:line="360" w:lineRule="auto"/>
        <w:ind w:firstLine="640" w:firstLineChars="200"/>
        <w:jc w:val="both"/>
        <w:rPr>
          <w:rFonts w:hint="default" w:ascii="仿宋" w:hAnsi="仿宋" w:eastAsia="仿宋"/>
          <w:sz w:val="32"/>
          <w:szCs w:val="32"/>
          <w:lang w:val="en-US" w:eastAsia="zh-CN"/>
        </w:rPr>
      </w:pPr>
      <w:r>
        <w:rPr>
          <w:rFonts w:hint="eastAsia" w:ascii="仿宋" w:hAnsi="仿宋" w:eastAsia="仿宋"/>
          <w:sz w:val="32"/>
          <w:szCs w:val="32"/>
          <w:lang w:val="en-US" w:eastAsia="zh-CN"/>
        </w:rPr>
        <w:t>政策调整挤压市场投机空间，热钱对小麦市场冲击减小后市场购销回归常态。目前小麦市场供给充足但需求不旺，买方对麦价拥有较大话语权决定了后期粮价将回归平稳。</w:t>
      </w:r>
    </w:p>
    <w:sectPr>
      <w:footerReference r:id="rId3" w:type="default"/>
      <w:pgSz w:w="11906" w:h="16838"/>
      <w:pgMar w:top="1440" w:right="1800" w:bottom="1440" w:left="180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汉仪中圆简 regular">
    <w:altName w:val="宋体"/>
    <w:panose1 w:val="00000000000000000000"/>
    <w:charset w:val="86"/>
    <w:family w:val="auto"/>
    <w:pitch w:val="default"/>
    <w:sig w:usb0="00000000" w:usb1="00000000" w:usb2="00000010" w:usb3="00000000" w:csb0="00040000" w:csb1="00000000"/>
  </w:font>
  <w:font w:name="AdobeSongStd-Light">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B536B1"/>
    <w:multiLevelType w:val="singleLevel"/>
    <w:tmpl w:val="CDB536B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476C88"/>
    <w:rsid w:val="007947FD"/>
    <w:rsid w:val="007D0405"/>
    <w:rsid w:val="00AE4611"/>
    <w:rsid w:val="00FC01CA"/>
    <w:rsid w:val="020A2317"/>
    <w:rsid w:val="03122870"/>
    <w:rsid w:val="034C3C94"/>
    <w:rsid w:val="03A42DED"/>
    <w:rsid w:val="03D738C2"/>
    <w:rsid w:val="040C7454"/>
    <w:rsid w:val="04203DBE"/>
    <w:rsid w:val="049A4259"/>
    <w:rsid w:val="04AE0E28"/>
    <w:rsid w:val="057A0264"/>
    <w:rsid w:val="05B317AE"/>
    <w:rsid w:val="061F160B"/>
    <w:rsid w:val="06E56EF7"/>
    <w:rsid w:val="06EC546B"/>
    <w:rsid w:val="07EE6FF2"/>
    <w:rsid w:val="080532E8"/>
    <w:rsid w:val="082F5BC8"/>
    <w:rsid w:val="086629C3"/>
    <w:rsid w:val="087844CC"/>
    <w:rsid w:val="092B712E"/>
    <w:rsid w:val="09842527"/>
    <w:rsid w:val="099C4E36"/>
    <w:rsid w:val="09CD66DD"/>
    <w:rsid w:val="0A853AB9"/>
    <w:rsid w:val="0AA57C41"/>
    <w:rsid w:val="0ADE7D0F"/>
    <w:rsid w:val="0BE61ADE"/>
    <w:rsid w:val="0CF55975"/>
    <w:rsid w:val="0E256A38"/>
    <w:rsid w:val="0E871020"/>
    <w:rsid w:val="0E9F0F4E"/>
    <w:rsid w:val="0EBC61F7"/>
    <w:rsid w:val="0F604F19"/>
    <w:rsid w:val="0F7F1E83"/>
    <w:rsid w:val="0FFF7091"/>
    <w:rsid w:val="105946B6"/>
    <w:rsid w:val="107A0D2C"/>
    <w:rsid w:val="10C70433"/>
    <w:rsid w:val="1103428B"/>
    <w:rsid w:val="117076EA"/>
    <w:rsid w:val="11A90706"/>
    <w:rsid w:val="120D18FC"/>
    <w:rsid w:val="12E504C3"/>
    <w:rsid w:val="13567416"/>
    <w:rsid w:val="139B55CD"/>
    <w:rsid w:val="13D51278"/>
    <w:rsid w:val="14A17120"/>
    <w:rsid w:val="15C27ADA"/>
    <w:rsid w:val="162D2887"/>
    <w:rsid w:val="165B5594"/>
    <w:rsid w:val="179727DE"/>
    <w:rsid w:val="182721E0"/>
    <w:rsid w:val="197F2DB3"/>
    <w:rsid w:val="1A782806"/>
    <w:rsid w:val="1B27134C"/>
    <w:rsid w:val="1B6323F1"/>
    <w:rsid w:val="1BCC77BD"/>
    <w:rsid w:val="1BE6174D"/>
    <w:rsid w:val="1CA41AF4"/>
    <w:rsid w:val="1CCA5BED"/>
    <w:rsid w:val="1CDA40DA"/>
    <w:rsid w:val="1D396AA3"/>
    <w:rsid w:val="1DBF194F"/>
    <w:rsid w:val="1E302143"/>
    <w:rsid w:val="1F18161D"/>
    <w:rsid w:val="1F246A49"/>
    <w:rsid w:val="20872832"/>
    <w:rsid w:val="20AE187D"/>
    <w:rsid w:val="20C73DAD"/>
    <w:rsid w:val="215D7098"/>
    <w:rsid w:val="216516E7"/>
    <w:rsid w:val="21904342"/>
    <w:rsid w:val="22BE4321"/>
    <w:rsid w:val="2314749F"/>
    <w:rsid w:val="23923D03"/>
    <w:rsid w:val="23ED6CD9"/>
    <w:rsid w:val="244B1AF9"/>
    <w:rsid w:val="24F84FBE"/>
    <w:rsid w:val="25262077"/>
    <w:rsid w:val="25B01524"/>
    <w:rsid w:val="25E617BB"/>
    <w:rsid w:val="27820F8C"/>
    <w:rsid w:val="2817770E"/>
    <w:rsid w:val="28244BF1"/>
    <w:rsid w:val="291103FD"/>
    <w:rsid w:val="29421FFE"/>
    <w:rsid w:val="29A17655"/>
    <w:rsid w:val="29CD27ED"/>
    <w:rsid w:val="2AC75391"/>
    <w:rsid w:val="2AD90D21"/>
    <w:rsid w:val="2BB33997"/>
    <w:rsid w:val="2C57071D"/>
    <w:rsid w:val="2D6673C3"/>
    <w:rsid w:val="2E2742FC"/>
    <w:rsid w:val="2F346BE6"/>
    <w:rsid w:val="30622AEB"/>
    <w:rsid w:val="30DC600F"/>
    <w:rsid w:val="30EF1996"/>
    <w:rsid w:val="3106051E"/>
    <w:rsid w:val="319F6287"/>
    <w:rsid w:val="31C9075C"/>
    <w:rsid w:val="31E60687"/>
    <w:rsid w:val="324D214F"/>
    <w:rsid w:val="32C72AA1"/>
    <w:rsid w:val="3345276C"/>
    <w:rsid w:val="33FC1C4A"/>
    <w:rsid w:val="34133277"/>
    <w:rsid w:val="347948BB"/>
    <w:rsid w:val="36225BCD"/>
    <w:rsid w:val="36264647"/>
    <w:rsid w:val="36CF2993"/>
    <w:rsid w:val="36D82FC0"/>
    <w:rsid w:val="36EE32D1"/>
    <w:rsid w:val="373E0D0E"/>
    <w:rsid w:val="37F44AF1"/>
    <w:rsid w:val="38540E4D"/>
    <w:rsid w:val="38EA7313"/>
    <w:rsid w:val="39775A5B"/>
    <w:rsid w:val="399B6AB0"/>
    <w:rsid w:val="39D73F39"/>
    <w:rsid w:val="3A0334CB"/>
    <w:rsid w:val="3ABE6418"/>
    <w:rsid w:val="3ABF544F"/>
    <w:rsid w:val="3B260B1F"/>
    <w:rsid w:val="3C2A438C"/>
    <w:rsid w:val="3C7C3A1D"/>
    <w:rsid w:val="3CA25738"/>
    <w:rsid w:val="3D8738A1"/>
    <w:rsid w:val="3D876A84"/>
    <w:rsid w:val="3DD741CC"/>
    <w:rsid w:val="3DFC188F"/>
    <w:rsid w:val="3E702DDF"/>
    <w:rsid w:val="3EB83FD8"/>
    <w:rsid w:val="3EC302B7"/>
    <w:rsid w:val="40EF2F76"/>
    <w:rsid w:val="41026629"/>
    <w:rsid w:val="410C7B79"/>
    <w:rsid w:val="41B60339"/>
    <w:rsid w:val="41FF3BE7"/>
    <w:rsid w:val="42E1712C"/>
    <w:rsid w:val="442658C5"/>
    <w:rsid w:val="45742DBB"/>
    <w:rsid w:val="478A385A"/>
    <w:rsid w:val="478A70FF"/>
    <w:rsid w:val="47F64F12"/>
    <w:rsid w:val="48D87ECA"/>
    <w:rsid w:val="48EE4AA2"/>
    <w:rsid w:val="49815DC6"/>
    <w:rsid w:val="4C3F6284"/>
    <w:rsid w:val="4CDF5392"/>
    <w:rsid w:val="4D0F29AD"/>
    <w:rsid w:val="4D666C5B"/>
    <w:rsid w:val="4F095443"/>
    <w:rsid w:val="4F50291A"/>
    <w:rsid w:val="4F87507F"/>
    <w:rsid w:val="500962A7"/>
    <w:rsid w:val="501E0748"/>
    <w:rsid w:val="502D7B5E"/>
    <w:rsid w:val="50CA53D0"/>
    <w:rsid w:val="512A6660"/>
    <w:rsid w:val="52E12CFA"/>
    <w:rsid w:val="534E6FB9"/>
    <w:rsid w:val="5378652B"/>
    <w:rsid w:val="54025AD2"/>
    <w:rsid w:val="542C5A27"/>
    <w:rsid w:val="553E2F18"/>
    <w:rsid w:val="556973CB"/>
    <w:rsid w:val="56794EFE"/>
    <w:rsid w:val="56DA1A24"/>
    <w:rsid w:val="56E66BDB"/>
    <w:rsid w:val="573E520B"/>
    <w:rsid w:val="584A0713"/>
    <w:rsid w:val="59381C40"/>
    <w:rsid w:val="59A2092C"/>
    <w:rsid w:val="5A534788"/>
    <w:rsid w:val="5B360529"/>
    <w:rsid w:val="5BDB4367"/>
    <w:rsid w:val="5C624F07"/>
    <w:rsid w:val="5D97106E"/>
    <w:rsid w:val="5D9775D7"/>
    <w:rsid w:val="5DED1E04"/>
    <w:rsid w:val="5ED51216"/>
    <w:rsid w:val="5F847AD0"/>
    <w:rsid w:val="5FED60B3"/>
    <w:rsid w:val="5FFC14E7"/>
    <w:rsid w:val="60E32512"/>
    <w:rsid w:val="61246D94"/>
    <w:rsid w:val="62A334D2"/>
    <w:rsid w:val="648B7997"/>
    <w:rsid w:val="651C41BD"/>
    <w:rsid w:val="651E6913"/>
    <w:rsid w:val="65283EC1"/>
    <w:rsid w:val="652D6CB8"/>
    <w:rsid w:val="65857C9C"/>
    <w:rsid w:val="66184855"/>
    <w:rsid w:val="667A405F"/>
    <w:rsid w:val="68877A7A"/>
    <w:rsid w:val="6889749D"/>
    <w:rsid w:val="68A400AB"/>
    <w:rsid w:val="6BFE2DE5"/>
    <w:rsid w:val="6C4814C4"/>
    <w:rsid w:val="6C5D3941"/>
    <w:rsid w:val="6CDD1F36"/>
    <w:rsid w:val="6E361751"/>
    <w:rsid w:val="6F7D2215"/>
    <w:rsid w:val="6F8773D6"/>
    <w:rsid w:val="6FC166A8"/>
    <w:rsid w:val="7038375F"/>
    <w:rsid w:val="709B704A"/>
    <w:rsid w:val="72005FA4"/>
    <w:rsid w:val="72EF0370"/>
    <w:rsid w:val="74221362"/>
    <w:rsid w:val="748556FA"/>
    <w:rsid w:val="76B458FD"/>
    <w:rsid w:val="770213B6"/>
    <w:rsid w:val="7754378C"/>
    <w:rsid w:val="78205AB2"/>
    <w:rsid w:val="7A056EC1"/>
    <w:rsid w:val="7AB44AC6"/>
    <w:rsid w:val="7ACB0BE2"/>
    <w:rsid w:val="7BD454FA"/>
    <w:rsid w:val="7C0302BB"/>
    <w:rsid w:val="7CE357D8"/>
    <w:rsid w:val="7D775089"/>
    <w:rsid w:val="7DAE6371"/>
    <w:rsid w:val="7DE136AC"/>
    <w:rsid w:val="7E425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2"/>
    <w:basedOn w:val="1"/>
    <w:next w:val="1"/>
    <w:qFormat/>
    <w:uiPriority w:val="9"/>
    <w:pPr>
      <w:spacing w:beforeAutospacing="1" w:afterAutospacing="1"/>
      <w:jc w:val="left"/>
      <w:outlineLvl w:val="1"/>
    </w:pPr>
    <w:rPr>
      <w:rFonts w:hint="eastAsia" w:ascii="宋体" w:hAnsi="宋体" w:eastAsia="宋体"/>
      <w:b/>
      <w:kern w:val="0"/>
      <w:sz w:val="36"/>
      <w:szCs w:val="36"/>
    </w:rPr>
  </w:style>
  <w:style w:type="paragraph" w:styleId="3">
    <w:name w:val="heading 3"/>
    <w:basedOn w:val="1"/>
    <w:next w:val="1"/>
    <w:link w:val="19"/>
    <w:qFormat/>
    <w:uiPriority w:val="9"/>
    <w:pPr>
      <w:widowControl/>
      <w:spacing w:before="100" w:beforeAutospacing="1" w:after="100" w:afterAutospacing="1"/>
      <w:jc w:val="left"/>
      <w:outlineLvl w:val="2"/>
    </w:pPr>
    <w:rPr>
      <w:rFonts w:ascii="宋体" w:hAnsi="宋体" w:eastAsia="宋体"/>
      <w:b/>
      <w:bCs/>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0"/>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10">
    <w:name w:val="Strong"/>
    <w:basedOn w:val="9"/>
    <w:qFormat/>
    <w:uiPriority w:val="22"/>
    <w:rPr>
      <w:b/>
      <w:vanish/>
    </w:rPr>
  </w:style>
  <w:style w:type="character" w:styleId="11">
    <w:name w:val="FollowedHyperlink"/>
    <w:basedOn w:val="9"/>
    <w:qFormat/>
    <w:uiPriority w:val="99"/>
    <w:rPr>
      <w:color w:val="959595"/>
      <w:u w:val="none"/>
    </w:rPr>
  </w:style>
  <w:style w:type="character" w:styleId="12">
    <w:name w:val="Emphasis"/>
    <w:basedOn w:val="9"/>
    <w:qFormat/>
    <w:uiPriority w:val="20"/>
    <w:rPr>
      <w:i/>
    </w:rPr>
  </w:style>
  <w:style w:type="character" w:styleId="13">
    <w:name w:val="Hyperlink"/>
    <w:basedOn w:val="9"/>
    <w:qFormat/>
    <w:uiPriority w:val="99"/>
    <w:rPr>
      <w:color w:val="0000FF"/>
      <w:u w:val="single"/>
    </w:rPr>
  </w:style>
  <w:style w:type="character" w:customStyle="1" w:styleId="14">
    <w:name w:val="页眉 Char"/>
    <w:basedOn w:val="9"/>
    <w:link w:val="6"/>
    <w:qFormat/>
    <w:uiPriority w:val="99"/>
    <w:rPr>
      <w:sz w:val="18"/>
      <w:szCs w:val="18"/>
    </w:rPr>
  </w:style>
  <w:style w:type="character" w:customStyle="1" w:styleId="15">
    <w:name w:val="页脚 Char"/>
    <w:basedOn w:val="9"/>
    <w:link w:val="5"/>
    <w:qFormat/>
    <w:uiPriority w:val="99"/>
    <w:rPr>
      <w:sz w:val="18"/>
      <w:szCs w:val="18"/>
    </w:rPr>
  </w:style>
  <w:style w:type="character" w:customStyle="1" w:styleId="16">
    <w:name w:val="description"/>
    <w:basedOn w:val="9"/>
    <w:qFormat/>
    <w:uiPriority w:val="0"/>
  </w:style>
  <w:style w:type="character" w:customStyle="1" w:styleId="17">
    <w:name w:val="内文小标题"/>
    <w:qFormat/>
    <w:uiPriority w:val="99"/>
    <w:rPr>
      <w:rFonts w:ascii="汉仪中圆简 regular" w:eastAsia="汉仪中圆简 regular" w:cs="汉仪中圆简 regular"/>
      <w:color w:val="3676BC"/>
      <w:sz w:val="28"/>
      <w:szCs w:val="28"/>
    </w:rPr>
  </w:style>
  <w:style w:type="paragraph" w:customStyle="1" w:styleId="18">
    <w:name w:val="List Paragraph_fcdc8d66-2007-461a-99e7-3158f0d04684"/>
    <w:basedOn w:val="1"/>
    <w:qFormat/>
    <w:uiPriority w:val="34"/>
    <w:pPr>
      <w:ind w:firstLine="420" w:firstLineChars="200"/>
    </w:pPr>
  </w:style>
  <w:style w:type="character" w:customStyle="1" w:styleId="19">
    <w:name w:val="标题 3 Char"/>
    <w:basedOn w:val="9"/>
    <w:link w:val="3"/>
    <w:qFormat/>
    <w:uiPriority w:val="9"/>
    <w:rPr>
      <w:rFonts w:ascii="宋体" w:hAnsi="宋体" w:eastAsia="宋体" w:cs="宋体"/>
      <w:b/>
      <w:bCs/>
      <w:kern w:val="0"/>
      <w:sz w:val="27"/>
      <w:szCs w:val="27"/>
    </w:rPr>
  </w:style>
  <w:style w:type="character" w:customStyle="1" w:styleId="20">
    <w:name w:val="批注框文本 Char"/>
    <w:basedOn w:val="9"/>
    <w:link w:val="4"/>
    <w:qFormat/>
    <w:uiPriority w:val="99"/>
    <w:rPr>
      <w:sz w:val="18"/>
      <w:szCs w:val="18"/>
    </w:rPr>
  </w:style>
  <w:style w:type="paragraph" w:customStyle="1" w:styleId="21">
    <w:name w:val="[无段落样式]"/>
    <w:unhideWhenUsed/>
    <w:qFormat/>
    <w:uiPriority w:val="99"/>
    <w:pPr>
      <w:widowControl w:val="0"/>
      <w:autoSpaceDE w:val="0"/>
      <w:autoSpaceDN w:val="0"/>
      <w:adjustRightInd w:val="0"/>
      <w:spacing w:line="288" w:lineRule="auto"/>
      <w:jc w:val="both"/>
      <w:textAlignment w:val="center"/>
    </w:pPr>
    <w:rPr>
      <w:rFonts w:hint="eastAsia" w:ascii="AdobeSongStd-Light" w:hAnsi="AdobeSongStd-Light" w:eastAsia="AdobeSongStd-Light" w:cs="Times New Roman"/>
      <w:color w:val="000000"/>
      <w:sz w:val="24"/>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742114134361"/>
          <c:y val="0.0463773885350315"/>
          <c:w val="0.889646039007946"/>
          <c:h val="0.76062898089172"/>
        </c:manualLayout>
      </c:layout>
      <c:lineChart>
        <c:grouping val="standard"/>
        <c:varyColors val="0"/>
        <c:ser>
          <c:idx val="0"/>
          <c:order val="0"/>
          <c:tx>
            <c:strRef>
              <c:f>Sheet1!$B$1</c:f>
              <c:strCache>
                <c:ptCount val="1"/>
                <c:pt idx="0">
                  <c:v>小麦</c:v>
                </c:pt>
              </c:strCache>
            </c:strRef>
          </c:tx>
          <c:spPr>
            <a:ln w="38100" cap="rnd" cmpd="sng" algn="ctr">
              <a:solidFill>
                <a:schemeClr val="accent1"/>
              </a:solidFill>
              <a:prstDash val="solid"/>
              <a:round/>
            </a:ln>
            <a:effectLst/>
          </c:spPr>
          <c:marker>
            <c:symbol val="square"/>
            <c:size val="5"/>
            <c:spPr>
              <a:solidFill>
                <a:schemeClr val="accent1"/>
              </a:solidFill>
              <a:ln w="6350" cap="flat" cmpd="sng" algn="ctr">
                <a:noFill/>
                <a:prstDash val="solid"/>
                <a:round/>
              </a:ln>
              <a:effectLst/>
            </c:spPr>
          </c:marker>
          <c:dLbls>
            <c:delete val="1"/>
          </c:dLbls>
          <c:cat>
            <c:numRef>
              <c:f>Sheet1!$A$4:$A$169</c:f>
              <c:numCache>
                <c:formatCode>yyyy/m/d</c:formatCode>
                <c:ptCount val="163"/>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pt idx="149" c:formatCode="yyyy/m/d">
                  <c:v>44214</c:v>
                </c:pt>
                <c:pt idx="150" c:formatCode="yyyy/m/d">
                  <c:v>44221</c:v>
                </c:pt>
                <c:pt idx="151" c:formatCode="yyyy/m/d">
                  <c:v>44228</c:v>
                </c:pt>
                <c:pt idx="152" c:formatCode="yyyy/m/d">
                  <c:v>44235</c:v>
                </c:pt>
                <c:pt idx="153" c:formatCode="yyyy/m/d">
                  <c:v>44242</c:v>
                </c:pt>
                <c:pt idx="154" c:formatCode="yyyy/m/d">
                  <c:v>44249</c:v>
                </c:pt>
                <c:pt idx="155" c:formatCode="yyyy/m/d">
                  <c:v>44256</c:v>
                </c:pt>
                <c:pt idx="156" c:formatCode="yyyy/m/d">
                  <c:v>44263</c:v>
                </c:pt>
                <c:pt idx="157" c:formatCode="yyyy/m/d">
                  <c:v>44270</c:v>
                </c:pt>
                <c:pt idx="158" c:formatCode="yyyy/m/d">
                  <c:v>44277</c:v>
                </c:pt>
                <c:pt idx="159" c:formatCode="yyyy/m/d">
                  <c:v>44284</c:v>
                </c:pt>
                <c:pt idx="160" c:formatCode="yyyy/m/d">
                  <c:v>44292</c:v>
                </c:pt>
                <c:pt idx="161" c:formatCode="yyyy/m/d">
                  <c:v>44298</c:v>
                </c:pt>
                <c:pt idx="162" c:formatCode="yyyy/m/d">
                  <c:v>44305</c:v>
                </c:pt>
              </c:numCache>
            </c:numRef>
          </c:cat>
          <c:val>
            <c:numRef>
              <c:f>Sheet1!$B$4:$B$169</c:f>
              <c:numCache>
                <c:formatCode>General</c:formatCode>
                <c:ptCount val="163"/>
                <c:pt idx="0">
                  <c:v>2573</c:v>
                </c:pt>
                <c:pt idx="1">
                  <c:v>2573</c:v>
                </c:pt>
                <c:pt idx="2">
                  <c:v>2573</c:v>
                </c:pt>
                <c:pt idx="3">
                  <c:v>2573</c:v>
                </c:pt>
                <c:pt idx="4">
                  <c:v>2573</c:v>
                </c:pt>
                <c:pt idx="5">
                  <c:v>2560</c:v>
                </c:pt>
                <c:pt idx="6">
                  <c:v>2559</c:v>
                </c:pt>
                <c:pt idx="7">
                  <c:v>2554</c:v>
                </c:pt>
                <c:pt idx="8">
                  <c:v>2547</c:v>
                </c:pt>
                <c:pt idx="9">
                  <c:v>2532</c:v>
                </c:pt>
                <c:pt idx="10">
                  <c:v>2519</c:v>
                </c:pt>
                <c:pt idx="11">
                  <c:v>2501</c:v>
                </c:pt>
                <c:pt idx="12">
                  <c:v>2491</c:v>
                </c:pt>
                <c:pt idx="13">
                  <c:v>2484</c:v>
                </c:pt>
                <c:pt idx="14">
                  <c:v>2466</c:v>
                </c:pt>
                <c:pt idx="15">
                  <c:v>2440</c:v>
                </c:pt>
                <c:pt idx="16">
                  <c:v>2420</c:v>
                </c:pt>
                <c:pt idx="17">
                  <c:v>2337</c:v>
                </c:pt>
                <c:pt idx="18">
                  <c:v>2354</c:v>
                </c:pt>
                <c:pt idx="19">
                  <c:v>2374</c:v>
                </c:pt>
                <c:pt idx="20">
                  <c:v>2386</c:v>
                </c:pt>
                <c:pt idx="21">
                  <c:v>2389</c:v>
                </c:pt>
                <c:pt idx="22">
                  <c:v>2384</c:v>
                </c:pt>
                <c:pt idx="23">
                  <c:v>2378</c:v>
                </c:pt>
                <c:pt idx="24">
                  <c:v>2366</c:v>
                </c:pt>
                <c:pt idx="25">
                  <c:v>2366</c:v>
                </c:pt>
                <c:pt idx="26">
                  <c:v>2360</c:v>
                </c:pt>
                <c:pt idx="27">
                  <c:v>2371</c:v>
                </c:pt>
                <c:pt idx="28">
                  <c:v>2382</c:v>
                </c:pt>
                <c:pt idx="29">
                  <c:v>2383</c:v>
                </c:pt>
                <c:pt idx="30">
                  <c:v>2387</c:v>
                </c:pt>
                <c:pt idx="31">
                  <c:v>2383</c:v>
                </c:pt>
                <c:pt idx="32">
                  <c:v>2395</c:v>
                </c:pt>
                <c:pt idx="33">
                  <c:v>2400</c:v>
                </c:pt>
                <c:pt idx="34">
                  <c:v>2403</c:v>
                </c:pt>
                <c:pt idx="35">
                  <c:v>2408</c:v>
                </c:pt>
                <c:pt idx="36">
                  <c:v>2421</c:v>
                </c:pt>
                <c:pt idx="37">
                  <c:v>2429</c:v>
                </c:pt>
                <c:pt idx="38">
                  <c:v>2436</c:v>
                </c:pt>
                <c:pt idx="39">
                  <c:v>2443</c:v>
                </c:pt>
                <c:pt idx="40">
                  <c:v>2434</c:v>
                </c:pt>
                <c:pt idx="41">
                  <c:v>2437</c:v>
                </c:pt>
                <c:pt idx="42">
                  <c:v>2442</c:v>
                </c:pt>
                <c:pt idx="43">
                  <c:v>2445</c:v>
                </c:pt>
                <c:pt idx="44">
                  <c:v>2444</c:v>
                </c:pt>
                <c:pt idx="45">
                  <c:v>2446</c:v>
                </c:pt>
                <c:pt idx="46">
                  <c:v>2438</c:v>
                </c:pt>
                <c:pt idx="47">
                  <c:v>2435</c:v>
                </c:pt>
                <c:pt idx="48">
                  <c:v>2422</c:v>
                </c:pt>
                <c:pt idx="49">
                  <c:v>2429</c:v>
                </c:pt>
                <c:pt idx="50">
                  <c:v>2420</c:v>
                </c:pt>
                <c:pt idx="51">
                  <c:v>2415</c:v>
                </c:pt>
                <c:pt idx="52">
                  <c:v>2421</c:v>
                </c:pt>
                <c:pt idx="53">
                  <c:v>2426</c:v>
                </c:pt>
                <c:pt idx="54">
                  <c:v>2427</c:v>
                </c:pt>
                <c:pt idx="55">
                  <c:v>2410</c:v>
                </c:pt>
                <c:pt idx="56">
                  <c:v>2396</c:v>
                </c:pt>
                <c:pt idx="57">
                  <c:v>2394</c:v>
                </c:pt>
                <c:pt idx="58">
                  <c:v>2396</c:v>
                </c:pt>
                <c:pt idx="59">
                  <c:v>2384</c:v>
                </c:pt>
                <c:pt idx="60">
                  <c:v>2381</c:v>
                </c:pt>
                <c:pt idx="61">
                  <c:v>2388</c:v>
                </c:pt>
                <c:pt idx="62">
                  <c:v>2391</c:v>
                </c:pt>
                <c:pt idx="63">
                  <c:v>2388</c:v>
                </c:pt>
                <c:pt idx="64">
                  <c:v>2403</c:v>
                </c:pt>
                <c:pt idx="65">
                  <c:v>2400</c:v>
                </c:pt>
                <c:pt idx="66">
                  <c:v>2386</c:v>
                </c:pt>
                <c:pt idx="67">
                  <c:v>2348</c:v>
                </c:pt>
                <c:pt idx="68">
                  <c:v>2312</c:v>
                </c:pt>
                <c:pt idx="69">
                  <c:v>2291</c:v>
                </c:pt>
                <c:pt idx="70">
                  <c:v>2284</c:v>
                </c:pt>
                <c:pt idx="71">
                  <c:v>2286</c:v>
                </c:pt>
                <c:pt idx="72">
                  <c:v>2252</c:v>
                </c:pt>
                <c:pt idx="73">
                  <c:v>2254</c:v>
                </c:pt>
                <c:pt idx="74">
                  <c:v>2249</c:v>
                </c:pt>
                <c:pt idx="75">
                  <c:v>2258</c:v>
                </c:pt>
                <c:pt idx="76">
                  <c:v>2252</c:v>
                </c:pt>
                <c:pt idx="77">
                  <c:v>2254</c:v>
                </c:pt>
                <c:pt idx="78">
                  <c:v>2255</c:v>
                </c:pt>
                <c:pt idx="79">
                  <c:v>2256</c:v>
                </c:pt>
                <c:pt idx="80">
                  <c:v>2257</c:v>
                </c:pt>
                <c:pt idx="81">
                  <c:v>2270</c:v>
                </c:pt>
                <c:pt idx="82">
                  <c:v>2281</c:v>
                </c:pt>
                <c:pt idx="83">
                  <c:v>2290</c:v>
                </c:pt>
                <c:pt idx="84">
                  <c:v>2296</c:v>
                </c:pt>
                <c:pt idx="85">
                  <c:v>2297</c:v>
                </c:pt>
                <c:pt idx="86">
                  <c:v>2326</c:v>
                </c:pt>
                <c:pt idx="87">
                  <c:v>2356</c:v>
                </c:pt>
                <c:pt idx="88">
                  <c:v>2385</c:v>
                </c:pt>
                <c:pt idx="89">
                  <c:v>2391</c:v>
                </c:pt>
                <c:pt idx="90">
                  <c:v>2395</c:v>
                </c:pt>
                <c:pt idx="91">
                  <c:v>2387</c:v>
                </c:pt>
                <c:pt idx="92">
                  <c:v>2390</c:v>
                </c:pt>
                <c:pt idx="93">
                  <c:v>2377</c:v>
                </c:pt>
                <c:pt idx="94">
                  <c:v>2374</c:v>
                </c:pt>
                <c:pt idx="95">
                  <c:v>2371</c:v>
                </c:pt>
                <c:pt idx="96">
                  <c:v>2375</c:v>
                </c:pt>
                <c:pt idx="97">
                  <c:v>2376</c:v>
                </c:pt>
                <c:pt idx="98">
                  <c:v>2375</c:v>
                </c:pt>
                <c:pt idx="99">
                  <c:v>2386</c:v>
                </c:pt>
                <c:pt idx="100">
                  <c:v>2373</c:v>
                </c:pt>
                <c:pt idx="101">
                  <c:v>2373</c:v>
                </c:pt>
                <c:pt idx="102">
                  <c:v>2379</c:v>
                </c:pt>
                <c:pt idx="103">
                  <c:v>2391</c:v>
                </c:pt>
                <c:pt idx="104">
                  <c:v>2386</c:v>
                </c:pt>
                <c:pt idx="105">
                  <c:v>2385</c:v>
                </c:pt>
                <c:pt idx="106">
                  <c:v>2379</c:v>
                </c:pt>
                <c:pt idx="107">
                  <c:v>2375</c:v>
                </c:pt>
                <c:pt idx="108">
                  <c:v>2370</c:v>
                </c:pt>
                <c:pt idx="109">
                  <c:v>2369</c:v>
                </c:pt>
                <c:pt idx="110">
                  <c:v>2380</c:v>
                </c:pt>
                <c:pt idx="111">
                  <c:v>2385</c:v>
                </c:pt>
                <c:pt idx="112">
                  <c:v>2390</c:v>
                </c:pt>
                <c:pt idx="113">
                  <c:v>2403</c:v>
                </c:pt>
                <c:pt idx="114">
                  <c:v>2413</c:v>
                </c:pt>
                <c:pt idx="115">
                  <c:v>2391</c:v>
                </c:pt>
                <c:pt idx="116">
                  <c:v>2380</c:v>
                </c:pt>
                <c:pt idx="117">
                  <c:v>2319</c:v>
                </c:pt>
                <c:pt idx="118">
                  <c:v>2305</c:v>
                </c:pt>
                <c:pt idx="119">
                  <c:v>2308</c:v>
                </c:pt>
                <c:pt idx="120">
                  <c:v>2310</c:v>
                </c:pt>
                <c:pt idx="121">
                  <c:v>2312</c:v>
                </c:pt>
                <c:pt idx="122">
                  <c:v>2320</c:v>
                </c:pt>
                <c:pt idx="123">
                  <c:v>2315</c:v>
                </c:pt>
                <c:pt idx="124">
                  <c:v>2315</c:v>
                </c:pt>
                <c:pt idx="125">
                  <c:v>2320</c:v>
                </c:pt>
                <c:pt idx="126">
                  <c:v>2338</c:v>
                </c:pt>
                <c:pt idx="127">
                  <c:v>2351</c:v>
                </c:pt>
                <c:pt idx="128">
                  <c:v>2370</c:v>
                </c:pt>
                <c:pt idx="129">
                  <c:v>2382</c:v>
                </c:pt>
                <c:pt idx="130">
                  <c:v>2385</c:v>
                </c:pt>
                <c:pt idx="131">
                  <c:v>2394</c:v>
                </c:pt>
                <c:pt idx="132">
                  <c:v>2408</c:v>
                </c:pt>
                <c:pt idx="133">
                  <c:v>2412</c:v>
                </c:pt>
                <c:pt idx="134">
                  <c:v>2418</c:v>
                </c:pt>
                <c:pt idx="135">
                  <c:v>2427</c:v>
                </c:pt>
                <c:pt idx="136">
                  <c:v>2434</c:v>
                </c:pt>
                <c:pt idx="137">
                  <c:v>2453</c:v>
                </c:pt>
                <c:pt idx="138">
                  <c:v>2464</c:v>
                </c:pt>
                <c:pt idx="139">
                  <c:v>2480</c:v>
                </c:pt>
                <c:pt idx="140">
                  <c:v>2475</c:v>
                </c:pt>
                <c:pt idx="141">
                  <c:v>2475</c:v>
                </c:pt>
                <c:pt idx="142">
                  <c:v>2479</c:v>
                </c:pt>
                <c:pt idx="143">
                  <c:v>2476</c:v>
                </c:pt>
                <c:pt idx="144">
                  <c:v>2475</c:v>
                </c:pt>
                <c:pt idx="145">
                  <c:v>2464</c:v>
                </c:pt>
                <c:pt idx="146">
                  <c:v>2455</c:v>
                </c:pt>
                <c:pt idx="147">
                  <c:v>2466</c:v>
                </c:pt>
                <c:pt idx="148">
                  <c:v>2479</c:v>
                </c:pt>
                <c:pt idx="149">
                  <c:v>2543</c:v>
                </c:pt>
                <c:pt idx="150">
                  <c:v>2554</c:v>
                </c:pt>
                <c:pt idx="151">
                  <c:v>2542</c:v>
                </c:pt>
                <c:pt idx="152">
                  <c:v>2541</c:v>
                </c:pt>
                <c:pt idx="153">
                  <c:v>2541</c:v>
                </c:pt>
                <c:pt idx="154">
                  <c:v>2539</c:v>
                </c:pt>
                <c:pt idx="155">
                  <c:v>2534</c:v>
                </c:pt>
                <c:pt idx="156">
                  <c:v>2525</c:v>
                </c:pt>
                <c:pt idx="157">
                  <c:v>2524</c:v>
                </c:pt>
                <c:pt idx="158">
                  <c:v>2517</c:v>
                </c:pt>
                <c:pt idx="159">
                  <c:v>2508</c:v>
                </c:pt>
                <c:pt idx="160">
                  <c:v>2497</c:v>
                </c:pt>
                <c:pt idx="161">
                  <c:v>2508</c:v>
                </c:pt>
                <c:pt idx="162">
                  <c:v>2510</c:v>
                </c:pt>
              </c:numCache>
            </c:numRef>
          </c:val>
          <c:smooth val="0"/>
        </c:ser>
        <c:ser>
          <c:idx val="1"/>
          <c:order val="1"/>
          <c:tx>
            <c:strRef>
              <c:f>Sheet1!$C$1</c:f>
              <c:strCache>
                <c:ptCount val="1"/>
                <c:pt idx="0">
                  <c:v>面粉</c:v>
                </c:pt>
              </c:strCache>
            </c:strRef>
          </c:tx>
          <c:spPr>
            <a:ln w="38100" cap="rnd" cmpd="sng" algn="ctr">
              <a:solidFill>
                <a:schemeClr val="accent2"/>
              </a:solidFill>
              <a:prstDash val="solid"/>
              <a:round/>
            </a:ln>
            <a:effectLst/>
          </c:spPr>
          <c:marker>
            <c:symbol val="square"/>
            <c:size val="5"/>
            <c:spPr>
              <a:solidFill>
                <a:schemeClr val="accent2"/>
              </a:solidFill>
              <a:ln w="6350" cap="flat" cmpd="sng" algn="ctr">
                <a:noFill/>
                <a:prstDash val="solid"/>
                <a:round/>
              </a:ln>
              <a:effectLst/>
            </c:spPr>
          </c:marker>
          <c:dLbls>
            <c:delete val="1"/>
          </c:dLbls>
          <c:cat>
            <c:numRef>
              <c:f>Sheet1!$A$4:$A$169</c:f>
              <c:numCache>
                <c:formatCode>yyyy/m/d</c:formatCode>
                <c:ptCount val="163"/>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pt idx="149" c:formatCode="yyyy/m/d">
                  <c:v>44214</c:v>
                </c:pt>
                <c:pt idx="150" c:formatCode="yyyy/m/d">
                  <c:v>44221</c:v>
                </c:pt>
                <c:pt idx="151" c:formatCode="yyyy/m/d">
                  <c:v>44228</c:v>
                </c:pt>
                <c:pt idx="152" c:formatCode="yyyy/m/d">
                  <c:v>44235</c:v>
                </c:pt>
                <c:pt idx="153" c:formatCode="yyyy/m/d">
                  <c:v>44242</c:v>
                </c:pt>
                <c:pt idx="154" c:formatCode="yyyy/m/d">
                  <c:v>44249</c:v>
                </c:pt>
                <c:pt idx="155" c:formatCode="yyyy/m/d">
                  <c:v>44256</c:v>
                </c:pt>
                <c:pt idx="156" c:formatCode="yyyy/m/d">
                  <c:v>44263</c:v>
                </c:pt>
                <c:pt idx="157" c:formatCode="yyyy/m/d">
                  <c:v>44270</c:v>
                </c:pt>
                <c:pt idx="158" c:formatCode="yyyy/m/d">
                  <c:v>44277</c:v>
                </c:pt>
                <c:pt idx="159" c:formatCode="yyyy/m/d">
                  <c:v>44284</c:v>
                </c:pt>
                <c:pt idx="160" c:formatCode="yyyy/m/d">
                  <c:v>44292</c:v>
                </c:pt>
                <c:pt idx="161" c:formatCode="yyyy/m/d">
                  <c:v>44298</c:v>
                </c:pt>
                <c:pt idx="162" c:formatCode="yyyy/m/d">
                  <c:v>44305</c:v>
                </c:pt>
              </c:numCache>
            </c:numRef>
          </c:cat>
          <c:val>
            <c:numRef>
              <c:f>Sheet1!$C$4:$C$169</c:f>
              <c:numCache>
                <c:formatCode>General</c:formatCode>
                <c:ptCount val="163"/>
                <c:pt idx="0">
                  <c:v>3256</c:v>
                </c:pt>
                <c:pt idx="1">
                  <c:v>3249</c:v>
                </c:pt>
                <c:pt idx="2">
                  <c:v>3249</c:v>
                </c:pt>
                <c:pt idx="3">
                  <c:v>3235</c:v>
                </c:pt>
                <c:pt idx="4">
                  <c:v>3219</c:v>
                </c:pt>
                <c:pt idx="5">
                  <c:v>3220</c:v>
                </c:pt>
                <c:pt idx="6">
                  <c:v>3216</c:v>
                </c:pt>
                <c:pt idx="7">
                  <c:v>3208</c:v>
                </c:pt>
                <c:pt idx="8">
                  <c:v>3186</c:v>
                </c:pt>
                <c:pt idx="9">
                  <c:v>3166</c:v>
                </c:pt>
                <c:pt idx="10">
                  <c:v>3168</c:v>
                </c:pt>
                <c:pt idx="11">
                  <c:v>3167</c:v>
                </c:pt>
                <c:pt idx="12">
                  <c:v>3161</c:v>
                </c:pt>
                <c:pt idx="13">
                  <c:v>3155</c:v>
                </c:pt>
                <c:pt idx="14">
                  <c:v>3138</c:v>
                </c:pt>
                <c:pt idx="15">
                  <c:v>3130</c:v>
                </c:pt>
                <c:pt idx="16">
                  <c:v>3122</c:v>
                </c:pt>
                <c:pt idx="17">
                  <c:v>3080</c:v>
                </c:pt>
                <c:pt idx="18">
                  <c:v>3081</c:v>
                </c:pt>
                <c:pt idx="19">
                  <c:v>3090</c:v>
                </c:pt>
                <c:pt idx="20">
                  <c:v>3078</c:v>
                </c:pt>
                <c:pt idx="21">
                  <c:v>3083</c:v>
                </c:pt>
                <c:pt idx="22">
                  <c:v>3083</c:v>
                </c:pt>
                <c:pt idx="23">
                  <c:v>3071</c:v>
                </c:pt>
                <c:pt idx="24">
                  <c:v>3025</c:v>
                </c:pt>
                <c:pt idx="25">
                  <c:v>3023</c:v>
                </c:pt>
                <c:pt idx="26">
                  <c:v>3022</c:v>
                </c:pt>
                <c:pt idx="27">
                  <c:v>3030</c:v>
                </c:pt>
                <c:pt idx="28">
                  <c:v>3033</c:v>
                </c:pt>
                <c:pt idx="29">
                  <c:v>3048</c:v>
                </c:pt>
                <c:pt idx="30">
                  <c:v>3054</c:v>
                </c:pt>
                <c:pt idx="31">
                  <c:v>3047</c:v>
                </c:pt>
                <c:pt idx="32">
                  <c:v>3075</c:v>
                </c:pt>
                <c:pt idx="33">
                  <c:v>3088</c:v>
                </c:pt>
                <c:pt idx="34">
                  <c:v>3103</c:v>
                </c:pt>
                <c:pt idx="35">
                  <c:v>3090</c:v>
                </c:pt>
                <c:pt idx="36">
                  <c:v>3097</c:v>
                </c:pt>
                <c:pt idx="37">
                  <c:v>3095</c:v>
                </c:pt>
                <c:pt idx="38">
                  <c:v>3095</c:v>
                </c:pt>
                <c:pt idx="39">
                  <c:v>3098</c:v>
                </c:pt>
                <c:pt idx="40">
                  <c:v>3091</c:v>
                </c:pt>
                <c:pt idx="41">
                  <c:v>3105</c:v>
                </c:pt>
                <c:pt idx="42">
                  <c:v>3110</c:v>
                </c:pt>
                <c:pt idx="43">
                  <c:v>3117</c:v>
                </c:pt>
                <c:pt idx="44">
                  <c:v>3104</c:v>
                </c:pt>
                <c:pt idx="45">
                  <c:v>3104</c:v>
                </c:pt>
                <c:pt idx="46">
                  <c:v>3102</c:v>
                </c:pt>
                <c:pt idx="47">
                  <c:v>3111</c:v>
                </c:pt>
                <c:pt idx="48">
                  <c:v>3113</c:v>
                </c:pt>
                <c:pt idx="49">
                  <c:v>3117</c:v>
                </c:pt>
                <c:pt idx="50">
                  <c:v>3126</c:v>
                </c:pt>
                <c:pt idx="51">
                  <c:v>3110</c:v>
                </c:pt>
                <c:pt idx="52">
                  <c:v>3102</c:v>
                </c:pt>
                <c:pt idx="53">
                  <c:v>3096</c:v>
                </c:pt>
                <c:pt idx="54">
                  <c:v>3104</c:v>
                </c:pt>
                <c:pt idx="55">
                  <c:v>3121</c:v>
                </c:pt>
                <c:pt idx="56">
                  <c:v>3118</c:v>
                </c:pt>
                <c:pt idx="57">
                  <c:v>3102</c:v>
                </c:pt>
                <c:pt idx="58">
                  <c:v>3101</c:v>
                </c:pt>
                <c:pt idx="59">
                  <c:v>3091</c:v>
                </c:pt>
                <c:pt idx="60">
                  <c:v>3088</c:v>
                </c:pt>
                <c:pt idx="61">
                  <c:v>3078</c:v>
                </c:pt>
                <c:pt idx="62">
                  <c:v>3094</c:v>
                </c:pt>
                <c:pt idx="63">
                  <c:v>3080</c:v>
                </c:pt>
                <c:pt idx="64">
                  <c:v>3067</c:v>
                </c:pt>
                <c:pt idx="65">
                  <c:v>3060</c:v>
                </c:pt>
                <c:pt idx="66">
                  <c:v>3067</c:v>
                </c:pt>
                <c:pt idx="67">
                  <c:v>3079</c:v>
                </c:pt>
                <c:pt idx="68">
                  <c:v>3055</c:v>
                </c:pt>
                <c:pt idx="69">
                  <c:v>3050</c:v>
                </c:pt>
                <c:pt idx="70">
                  <c:v>3057</c:v>
                </c:pt>
                <c:pt idx="71">
                  <c:v>3058</c:v>
                </c:pt>
                <c:pt idx="72">
                  <c:v>3026</c:v>
                </c:pt>
                <c:pt idx="73">
                  <c:v>3011</c:v>
                </c:pt>
                <c:pt idx="74">
                  <c:v>3016</c:v>
                </c:pt>
                <c:pt idx="75">
                  <c:v>3014</c:v>
                </c:pt>
                <c:pt idx="76">
                  <c:v>3015</c:v>
                </c:pt>
                <c:pt idx="77">
                  <c:v>3004</c:v>
                </c:pt>
                <c:pt idx="78">
                  <c:v>3019</c:v>
                </c:pt>
                <c:pt idx="79">
                  <c:v>3013</c:v>
                </c:pt>
                <c:pt idx="80">
                  <c:v>3021</c:v>
                </c:pt>
                <c:pt idx="81">
                  <c:v>3023</c:v>
                </c:pt>
                <c:pt idx="82">
                  <c:v>3025</c:v>
                </c:pt>
                <c:pt idx="83">
                  <c:v>3026</c:v>
                </c:pt>
                <c:pt idx="84">
                  <c:v>3026</c:v>
                </c:pt>
                <c:pt idx="85">
                  <c:v>3016</c:v>
                </c:pt>
                <c:pt idx="86">
                  <c:v>3018</c:v>
                </c:pt>
                <c:pt idx="87">
                  <c:v>3016</c:v>
                </c:pt>
                <c:pt idx="88">
                  <c:v>3034</c:v>
                </c:pt>
                <c:pt idx="89">
                  <c:v>3028</c:v>
                </c:pt>
                <c:pt idx="90">
                  <c:v>3023</c:v>
                </c:pt>
                <c:pt idx="91">
                  <c:v>3030</c:v>
                </c:pt>
                <c:pt idx="92">
                  <c:v>3042</c:v>
                </c:pt>
                <c:pt idx="93">
                  <c:v>3034</c:v>
                </c:pt>
                <c:pt idx="94">
                  <c:v>3005</c:v>
                </c:pt>
                <c:pt idx="95">
                  <c:v>3013</c:v>
                </c:pt>
                <c:pt idx="96">
                  <c:v>3022</c:v>
                </c:pt>
                <c:pt idx="97">
                  <c:v>3026</c:v>
                </c:pt>
                <c:pt idx="98">
                  <c:v>3026</c:v>
                </c:pt>
                <c:pt idx="99">
                  <c:v>3021</c:v>
                </c:pt>
                <c:pt idx="100">
                  <c:v>3037</c:v>
                </c:pt>
                <c:pt idx="101">
                  <c:v>3022</c:v>
                </c:pt>
                <c:pt idx="102">
                  <c:v>3018</c:v>
                </c:pt>
                <c:pt idx="103">
                  <c:v>3012</c:v>
                </c:pt>
                <c:pt idx="104">
                  <c:v>3006</c:v>
                </c:pt>
                <c:pt idx="105">
                  <c:v>3001</c:v>
                </c:pt>
                <c:pt idx="106">
                  <c:v>2992</c:v>
                </c:pt>
                <c:pt idx="107">
                  <c:v>3007</c:v>
                </c:pt>
                <c:pt idx="108">
                  <c:v>3011</c:v>
                </c:pt>
                <c:pt idx="109">
                  <c:v>3006</c:v>
                </c:pt>
                <c:pt idx="110">
                  <c:v>3011</c:v>
                </c:pt>
                <c:pt idx="111">
                  <c:v>3019</c:v>
                </c:pt>
                <c:pt idx="112">
                  <c:v>3028</c:v>
                </c:pt>
                <c:pt idx="113">
                  <c:v>3036</c:v>
                </c:pt>
                <c:pt idx="114">
                  <c:v>3012</c:v>
                </c:pt>
                <c:pt idx="115">
                  <c:v>3003</c:v>
                </c:pt>
                <c:pt idx="116">
                  <c:v>2991</c:v>
                </c:pt>
                <c:pt idx="117">
                  <c:v>3002</c:v>
                </c:pt>
                <c:pt idx="118">
                  <c:v>2973</c:v>
                </c:pt>
                <c:pt idx="119">
                  <c:v>2947</c:v>
                </c:pt>
                <c:pt idx="120">
                  <c:v>2964</c:v>
                </c:pt>
                <c:pt idx="121">
                  <c:v>2958</c:v>
                </c:pt>
                <c:pt idx="122">
                  <c:v>2955</c:v>
                </c:pt>
                <c:pt idx="123">
                  <c:v>2933</c:v>
                </c:pt>
                <c:pt idx="124">
                  <c:v>2907</c:v>
                </c:pt>
                <c:pt idx="125">
                  <c:v>2912</c:v>
                </c:pt>
                <c:pt idx="126">
                  <c:v>2908</c:v>
                </c:pt>
                <c:pt idx="127">
                  <c:v>2923</c:v>
                </c:pt>
                <c:pt idx="128">
                  <c:v>2921</c:v>
                </c:pt>
                <c:pt idx="129">
                  <c:v>2935</c:v>
                </c:pt>
                <c:pt idx="130">
                  <c:v>2946</c:v>
                </c:pt>
                <c:pt idx="131">
                  <c:v>2933</c:v>
                </c:pt>
                <c:pt idx="132">
                  <c:v>2953</c:v>
                </c:pt>
                <c:pt idx="133">
                  <c:v>2977</c:v>
                </c:pt>
                <c:pt idx="134">
                  <c:v>2975</c:v>
                </c:pt>
                <c:pt idx="135">
                  <c:v>2971</c:v>
                </c:pt>
                <c:pt idx="136">
                  <c:v>2974</c:v>
                </c:pt>
                <c:pt idx="137">
                  <c:v>2982</c:v>
                </c:pt>
                <c:pt idx="138">
                  <c:v>2986</c:v>
                </c:pt>
                <c:pt idx="139">
                  <c:v>2994</c:v>
                </c:pt>
                <c:pt idx="140">
                  <c:v>2989</c:v>
                </c:pt>
                <c:pt idx="141">
                  <c:v>2979</c:v>
                </c:pt>
                <c:pt idx="142">
                  <c:v>2992</c:v>
                </c:pt>
                <c:pt idx="143">
                  <c:v>2971</c:v>
                </c:pt>
                <c:pt idx="144">
                  <c:v>2979</c:v>
                </c:pt>
                <c:pt idx="145">
                  <c:v>2987</c:v>
                </c:pt>
                <c:pt idx="146">
                  <c:v>2984</c:v>
                </c:pt>
                <c:pt idx="147">
                  <c:v>2992</c:v>
                </c:pt>
                <c:pt idx="148">
                  <c:v>2994</c:v>
                </c:pt>
                <c:pt idx="149">
                  <c:v>3043</c:v>
                </c:pt>
                <c:pt idx="150">
                  <c:v>3064</c:v>
                </c:pt>
                <c:pt idx="151">
                  <c:v>3070</c:v>
                </c:pt>
                <c:pt idx="152">
                  <c:v>3068</c:v>
                </c:pt>
                <c:pt idx="153">
                  <c:v>3068</c:v>
                </c:pt>
                <c:pt idx="154">
                  <c:v>3047</c:v>
                </c:pt>
                <c:pt idx="155">
                  <c:v>3026</c:v>
                </c:pt>
                <c:pt idx="156">
                  <c:v>3021</c:v>
                </c:pt>
                <c:pt idx="157">
                  <c:v>3007</c:v>
                </c:pt>
                <c:pt idx="158">
                  <c:v>2995</c:v>
                </c:pt>
                <c:pt idx="159">
                  <c:v>2977</c:v>
                </c:pt>
                <c:pt idx="160">
                  <c:v>2972</c:v>
                </c:pt>
                <c:pt idx="161">
                  <c:v>2958</c:v>
                </c:pt>
                <c:pt idx="162">
                  <c:v>2957</c:v>
                </c:pt>
              </c:numCache>
            </c:numRef>
          </c:val>
          <c:smooth val="0"/>
        </c:ser>
        <c:ser>
          <c:idx val="2"/>
          <c:order val="2"/>
          <c:tx>
            <c:strRef>
              <c:f>Sheet1!$D$1</c:f>
              <c:strCache>
                <c:ptCount val="1"/>
                <c:pt idx="0">
                  <c:v>麸皮</c:v>
                </c:pt>
              </c:strCache>
            </c:strRef>
          </c:tx>
          <c:spPr>
            <a:ln w="38100" cap="rnd" cmpd="sng" algn="ctr">
              <a:solidFill>
                <a:schemeClr val="accent3"/>
              </a:solidFill>
              <a:prstDash val="solid"/>
              <a:round/>
            </a:ln>
            <a:effectLst/>
          </c:spPr>
          <c:marker>
            <c:symbol val="square"/>
            <c:size val="5"/>
            <c:spPr>
              <a:solidFill>
                <a:schemeClr val="accent3"/>
              </a:solidFill>
              <a:ln w="6350" cap="flat" cmpd="sng" algn="ctr">
                <a:noFill/>
                <a:prstDash val="solid"/>
                <a:round/>
              </a:ln>
              <a:effectLst/>
            </c:spPr>
          </c:marker>
          <c:dLbls>
            <c:delete val="1"/>
          </c:dLbls>
          <c:cat>
            <c:numRef>
              <c:f>Sheet1!$A$4:$A$169</c:f>
              <c:numCache>
                <c:formatCode>yyyy/m/d</c:formatCode>
                <c:ptCount val="163"/>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pt idx="149" c:formatCode="yyyy/m/d">
                  <c:v>44214</c:v>
                </c:pt>
                <c:pt idx="150" c:formatCode="yyyy/m/d">
                  <c:v>44221</c:v>
                </c:pt>
                <c:pt idx="151" c:formatCode="yyyy/m/d">
                  <c:v>44228</c:v>
                </c:pt>
                <c:pt idx="152" c:formatCode="yyyy/m/d">
                  <c:v>44235</c:v>
                </c:pt>
                <c:pt idx="153" c:formatCode="yyyy/m/d">
                  <c:v>44242</c:v>
                </c:pt>
                <c:pt idx="154" c:formatCode="yyyy/m/d">
                  <c:v>44249</c:v>
                </c:pt>
                <c:pt idx="155" c:formatCode="yyyy/m/d">
                  <c:v>44256</c:v>
                </c:pt>
                <c:pt idx="156" c:formatCode="yyyy/m/d">
                  <c:v>44263</c:v>
                </c:pt>
                <c:pt idx="157" c:formatCode="yyyy/m/d">
                  <c:v>44270</c:v>
                </c:pt>
                <c:pt idx="158" c:formatCode="yyyy/m/d">
                  <c:v>44277</c:v>
                </c:pt>
                <c:pt idx="159" c:formatCode="yyyy/m/d">
                  <c:v>44284</c:v>
                </c:pt>
                <c:pt idx="160" c:formatCode="yyyy/m/d">
                  <c:v>44292</c:v>
                </c:pt>
                <c:pt idx="161" c:formatCode="yyyy/m/d">
                  <c:v>44298</c:v>
                </c:pt>
                <c:pt idx="162" c:formatCode="yyyy/m/d">
                  <c:v>44305</c:v>
                </c:pt>
              </c:numCache>
            </c:numRef>
          </c:cat>
          <c:val>
            <c:numRef>
              <c:f>Sheet1!$D$4:$D$169</c:f>
              <c:numCache>
                <c:formatCode>General</c:formatCode>
                <c:ptCount val="163"/>
                <c:pt idx="0">
                  <c:v>1607</c:v>
                </c:pt>
                <c:pt idx="1">
                  <c:v>1593</c:v>
                </c:pt>
                <c:pt idx="2">
                  <c:v>1593</c:v>
                </c:pt>
                <c:pt idx="3">
                  <c:v>1589</c:v>
                </c:pt>
                <c:pt idx="4">
                  <c:v>1596</c:v>
                </c:pt>
                <c:pt idx="5">
                  <c:v>1580</c:v>
                </c:pt>
                <c:pt idx="6">
                  <c:v>1553</c:v>
                </c:pt>
                <c:pt idx="7">
                  <c:v>1528</c:v>
                </c:pt>
                <c:pt idx="8">
                  <c:v>1514</c:v>
                </c:pt>
                <c:pt idx="9">
                  <c:v>1500</c:v>
                </c:pt>
                <c:pt idx="10">
                  <c:v>1507</c:v>
                </c:pt>
                <c:pt idx="11">
                  <c:v>1504</c:v>
                </c:pt>
                <c:pt idx="12">
                  <c:v>1520</c:v>
                </c:pt>
                <c:pt idx="13">
                  <c:v>1516</c:v>
                </c:pt>
                <c:pt idx="14">
                  <c:v>1526</c:v>
                </c:pt>
                <c:pt idx="15">
                  <c:v>1519</c:v>
                </c:pt>
                <c:pt idx="16">
                  <c:v>1509</c:v>
                </c:pt>
                <c:pt idx="17">
                  <c:v>1496</c:v>
                </c:pt>
                <c:pt idx="18">
                  <c:v>1483</c:v>
                </c:pt>
                <c:pt idx="19">
                  <c:v>1488</c:v>
                </c:pt>
                <c:pt idx="20">
                  <c:v>1473</c:v>
                </c:pt>
                <c:pt idx="21">
                  <c:v>1466</c:v>
                </c:pt>
                <c:pt idx="22">
                  <c:v>1450</c:v>
                </c:pt>
                <c:pt idx="23">
                  <c:v>1449</c:v>
                </c:pt>
                <c:pt idx="24">
                  <c:v>1420</c:v>
                </c:pt>
                <c:pt idx="25">
                  <c:v>1428</c:v>
                </c:pt>
                <c:pt idx="26">
                  <c:v>1437</c:v>
                </c:pt>
                <c:pt idx="27">
                  <c:v>1440</c:v>
                </c:pt>
                <c:pt idx="28">
                  <c:v>1434</c:v>
                </c:pt>
                <c:pt idx="29">
                  <c:v>1416</c:v>
                </c:pt>
                <c:pt idx="30">
                  <c:v>1413</c:v>
                </c:pt>
                <c:pt idx="31">
                  <c:v>1408</c:v>
                </c:pt>
                <c:pt idx="32">
                  <c:v>1401</c:v>
                </c:pt>
                <c:pt idx="33">
                  <c:v>1412</c:v>
                </c:pt>
                <c:pt idx="34">
                  <c:v>1405</c:v>
                </c:pt>
                <c:pt idx="35">
                  <c:v>1420</c:v>
                </c:pt>
                <c:pt idx="36">
                  <c:v>1434</c:v>
                </c:pt>
                <c:pt idx="37">
                  <c:v>1454</c:v>
                </c:pt>
                <c:pt idx="38">
                  <c:v>1465</c:v>
                </c:pt>
                <c:pt idx="39">
                  <c:v>1467</c:v>
                </c:pt>
                <c:pt idx="40">
                  <c:v>1468</c:v>
                </c:pt>
                <c:pt idx="41">
                  <c:v>1476</c:v>
                </c:pt>
                <c:pt idx="42">
                  <c:v>1472</c:v>
                </c:pt>
                <c:pt idx="43">
                  <c:v>1468</c:v>
                </c:pt>
                <c:pt idx="44">
                  <c:v>1464</c:v>
                </c:pt>
                <c:pt idx="45">
                  <c:v>1463</c:v>
                </c:pt>
                <c:pt idx="46">
                  <c:v>1468</c:v>
                </c:pt>
                <c:pt idx="47">
                  <c:v>1484</c:v>
                </c:pt>
                <c:pt idx="48">
                  <c:v>1489</c:v>
                </c:pt>
                <c:pt idx="49">
                  <c:v>1485</c:v>
                </c:pt>
                <c:pt idx="50">
                  <c:v>1478</c:v>
                </c:pt>
                <c:pt idx="51">
                  <c:v>1481</c:v>
                </c:pt>
                <c:pt idx="52">
                  <c:v>1459</c:v>
                </c:pt>
                <c:pt idx="53">
                  <c:v>1446</c:v>
                </c:pt>
                <c:pt idx="54">
                  <c:v>1428</c:v>
                </c:pt>
                <c:pt idx="55">
                  <c:v>1324</c:v>
                </c:pt>
                <c:pt idx="56">
                  <c:v>1306</c:v>
                </c:pt>
                <c:pt idx="57">
                  <c:v>1273</c:v>
                </c:pt>
                <c:pt idx="58">
                  <c:v>1251</c:v>
                </c:pt>
                <c:pt idx="59">
                  <c:v>1220</c:v>
                </c:pt>
                <c:pt idx="60">
                  <c:v>1203</c:v>
                </c:pt>
                <c:pt idx="61">
                  <c:v>1195</c:v>
                </c:pt>
                <c:pt idx="62">
                  <c:v>1202</c:v>
                </c:pt>
                <c:pt idx="63">
                  <c:v>1199</c:v>
                </c:pt>
                <c:pt idx="64">
                  <c:v>1209</c:v>
                </c:pt>
                <c:pt idx="65">
                  <c:v>1212</c:v>
                </c:pt>
                <c:pt idx="66">
                  <c:v>1209</c:v>
                </c:pt>
                <c:pt idx="67">
                  <c:v>1204</c:v>
                </c:pt>
                <c:pt idx="68">
                  <c:v>1191</c:v>
                </c:pt>
                <c:pt idx="69">
                  <c:v>1183</c:v>
                </c:pt>
                <c:pt idx="70">
                  <c:v>1174</c:v>
                </c:pt>
                <c:pt idx="71">
                  <c:v>1172</c:v>
                </c:pt>
                <c:pt idx="72">
                  <c:v>1176</c:v>
                </c:pt>
                <c:pt idx="73">
                  <c:v>1202</c:v>
                </c:pt>
                <c:pt idx="74">
                  <c:v>1219</c:v>
                </c:pt>
                <c:pt idx="75">
                  <c:v>1231</c:v>
                </c:pt>
                <c:pt idx="76">
                  <c:v>1224</c:v>
                </c:pt>
                <c:pt idx="77">
                  <c:v>1213</c:v>
                </c:pt>
                <c:pt idx="78">
                  <c:v>1193</c:v>
                </c:pt>
                <c:pt idx="79">
                  <c:v>1186</c:v>
                </c:pt>
                <c:pt idx="80">
                  <c:v>1204</c:v>
                </c:pt>
                <c:pt idx="81">
                  <c:v>1215</c:v>
                </c:pt>
                <c:pt idx="82">
                  <c:v>1231</c:v>
                </c:pt>
                <c:pt idx="83">
                  <c:v>1248</c:v>
                </c:pt>
                <c:pt idx="84">
                  <c:v>1261</c:v>
                </c:pt>
                <c:pt idx="85">
                  <c:v>1271</c:v>
                </c:pt>
                <c:pt idx="86">
                  <c:v>1293</c:v>
                </c:pt>
                <c:pt idx="87">
                  <c:v>1311</c:v>
                </c:pt>
                <c:pt idx="88">
                  <c:v>1334</c:v>
                </c:pt>
                <c:pt idx="89">
                  <c:v>1354</c:v>
                </c:pt>
                <c:pt idx="90">
                  <c:v>1353</c:v>
                </c:pt>
                <c:pt idx="91">
                  <c:v>1351</c:v>
                </c:pt>
                <c:pt idx="92">
                  <c:v>1343</c:v>
                </c:pt>
                <c:pt idx="93">
                  <c:v>1347</c:v>
                </c:pt>
                <c:pt idx="94">
                  <c:v>1360</c:v>
                </c:pt>
                <c:pt idx="95">
                  <c:v>1366</c:v>
                </c:pt>
                <c:pt idx="96">
                  <c:v>1369</c:v>
                </c:pt>
                <c:pt idx="97">
                  <c:v>1367</c:v>
                </c:pt>
                <c:pt idx="98">
                  <c:v>1366</c:v>
                </c:pt>
                <c:pt idx="99">
                  <c:v>1362</c:v>
                </c:pt>
                <c:pt idx="100">
                  <c:v>1353</c:v>
                </c:pt>
                <c:pt idx="101">
                  <c:v>1365</c:v>
                </c:pt>
                <c:pt idx="102">
                  <c:v>1388</c:v>
                </c:pt>
                <c:pt idx="103">
                  <c:v>1422</c:v>
                </c:pt>
                <c:pt idx="104">
                  <c:v>1411</c:v>
                </c:pt>
                <c:pt idx="105">
                  <c:v>1390</c:v>
                </c:pt>
                <c:pt idx="106">
                  <c:v>1385</c:v>
                </c:pt>
                <c:pt idx="107">
                  <c:v>1374</c:v>
                </c:pt>
                <c:pt idx="108">
                  <c:v>1365</c:v>
                </c:pt>
                <c:pt idx="109">
                  <c:v>1366</c:v>
                </c:pt>
                <c:pt idx="110">
                  <c:v>1363</c:v>
                </c:pt>
                <c:pt idx="111">
                  <c:v>1347</c:v>
                </c:pt>
                <c:pt idx="112">
                  <c:v>1335</c:v>
                </c:pt>
                <c:pt idx="113">
                  <c:v>1332</c:v>
                </c:pt>
                <c:pt idx="114">
                  <c:v>1331</c:v>
                </c:pt>
                <c:pt idx="115">
                  <c:v>1333</c:v>
                </c:pt>
                <c:pt idx="116">
                  <c:v>1337</c:v>
                </c:pt>
                <c:pt idx="117">
                  <c:v>1355</c:v>
                </c:pt>
                <c:pt idx="118">
                  <c:v>1375</c:v>
                </c:pt>
                <c:pt idx="119">
                  <c:v>1399</c:v>
                </c:pt>
                <c:pt idx="120">
                  <c:v>1427</c:v>
                </c:pt>
                <c:pt idx="121">
                  <c:v>1453</c:v>
                </c:pt>
                <c:pt idx="122">
                  <c:v>1472</c:v>
                </c:pt>
                <c:pt idx="123">
                  <c:v>1501</c:v>
                </c:pt>
                <c:pt idx="124">
                  <c:v>1539</c:v>
                </c:pt>
                <c:pt idx="125">
                  <c:v>1574</c:v>
                </c:pt>
                <c:pt idx="126">
                  <c:v>1607</c:v>
                </c:pt>
                <c:pt idx="127">
                  <c:v>1623</c:v>
                </c:pt>
                <c:pt idx="128">
                  <c:v>1634</c:v>
                </c:pt>
                <c:pt idx="129">
                  <c:v>1627</c:v>
                </c:pt>
                <c:pt idx="130">
                  <c:v>1616</c:v>
                </c:pt>
                <c:pt idx="131">
                  <c:v>1647</c:v>
                </c:pt>
                <c:pt idx="132">
                  <c:v>1671</c:v>
                </c:pt>
                <c:pt idx="133">
                  <c:v>1680</c:v>
                </c:pt>
                <c:pt idx="134">
                  <c:v>1694</c:v>
                </c:pt>
                <c:pt idx="135">
                  <c:v>1723</c:v>
                </c:pt>
                <c:pt idx="136">
                  <c:v>1758</c:v>
                </c:pt>
                <c:pt idx="137">
                  <c:v>1795</c:v>
                </c:pt>
                <c:pt idx="138">
                  <c:v>1807</c:v>
                </c:pt>
                <c:pt idx="139">
                  <c:v>1802</c:v>
                </c:pt>
                <c:pt idx="140">
                  <c:v>1824</c:v>
                </c:pt>
                <c:pt idx="141">
                  <c:v>1839</c:v>
                </c:pt>
                <c:pt idx="142">
                  <c:v>1858</c:v>
                </c:pt>
                <c:pt idx="143">
                  <c:v>1869</c:v>
                </c:pt>
                <c:pt idx="144">
                  <c:v>1878</c:v>
                </c:pt>
                <c:pt idx="145">
                  <c:v>1895</c:v>
                </c:pt>
                <c:pt idx="146">
                  <c:v>1911</c:v>
                </c:pt>
                <c:pt idx="147">
                  <c:v>1920</c:v>
                </c:pt>
                <c:pt idx="148">
                  <c:v>1947</c:v>
                </c:pt>
                <c:pt idx="149">
                  <c:v>2027</c:v>
                </c:pt>
                <c:pt idx="150">
                  <c:v>2076</c:v>
                </c:pt>
                <c:pt idx="151">
                  <c:v>2036</c:v>
                </c:pt>
                <c:pt idx="152">
                  <c:v>2009</c:v>
                </c:pt>
                <c:pt idx="153">
                  <c:v>2009</c:v>
                </c:pt>
                <c:pt idx="154">
                  <c:v>1998</c:v>
                </c:pt>
                <c:pt idx="155">
                  <c:v>1953</c:v>
                </c:pt>
                <c:pt idx="156">
                  <c:v>1898</c:v>
                </c:pt>
                <c:pt idx="157">
                  <c:v>1856</c:v>
                </c:pt>
                <c:pt idx="158">
                  <c:v>1824</c:v>
                </c:pt>
                <c:pt idx="159">
                  <c:v>1803</c:v>
                </c:pt>
                <c:pt idx="160">
                  <c:v>1791</c:v>
                </c:pt>
                <c:pt idx="161">
                  <c:v>1829</c:v>
                </c:pt>
                <c:pt idx="162">
                  <c:v>1870</c:v>
                </c:pt>
              </c:numCache>
            </c:numRef>
          </c:val>
          <c:smooth val="0"/>
        </c:ser>
        <c:dLbls>
          <c:showLegendKey val="0"/>
          <c:showVal val="0"/>
          <c:showCatName val="0"/>
          <c:showSerName val="0"/>
          <c:showPercent val="0"/>
          <c:showBubbleSize val="0"/>
        </c:dLbls>
        <c:marker val="1"/>
        <c:smooth val="0"/>
        <c:axId val="231879040"/>
        <c:axId val="231880960"/>
      </c:lineChart>
      <c:dateAx>
        <c:axId val="231879040"/>
        <c:scaling>
          <c:orientation val="minMax"/>
          <c:max val="44317"/>
          <c:min val="43831"/>
        </c:scaling>
        <c:delete val="0"/>
        <c:axPos val="b"/>
        <c:numFmt formatCode="m/d/yyyy"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cap="none" spc="0" normalizeH="0" baseline="0">
                <a:solidFill>
                  <a:schemeClr val="tx1">
                    <a:lumMod val="65000"/>
                    <a:lumOff val="35000"/>
                  </a:schemeClr>
                </a:solidFill>
                <a:latin typeface="+mn-lt"/>
                <a:ea typeface="+mn-ea"/>
                <a:cs typeface="+mn-cs"/>
              </a:defRPr>
            </a:pPr>
          </a:p>
        </c:txPr>
        <c:crossAx val="231880960"/>
        <c:crosses val="autoZero"/>
        <c:auto val="0"/>
        <c:lblOffset val="100"/>
        <c:baseTimeUnit val="days"/>
      </c:dateAx>
      <c:valAx>
        <c:axId val="231880960"/>
        <c:scaling>
          <c:orientation val="minMax"/>
          <c:max val="3300"/>
          <c:min val="1100"/>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1879040"/>
        <c:crosses val="autoZero"/>
        <c:crossBetween val="between"/>
      </c:valAx>
      <c:spPr>
        <a:noFill/>
        <a:ln>
          <a:noFill/>
        </a:ln>
        <a:effectLst/>
      </c:spPr>
    </c:plotArea>
    <c:legend>
      <c:legendPos val="r"/>
      <c:layout>
        <c:manualLayout>
          <c:xMode val="edge"/>
          <c:yMode val="edge"/>
          <c:x val="0.867204430532145"/>
          <c:y val="0.61415207006369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73552785068534"/>
          <c:y val="0.0436507936507937"/>
          <c:w val="0.86587306794984"/>
          <c:h val="0.751823834520685"/>
        </c:manualLayout>
      </c:layout>
      <c:lineChart>
        <c:grouping val="standard"/>
        <c:varyColors val="0"/>
        <c:ser>
          <c:idx val="0"/>
          <c:order val="0"/>
          <c:tx>
            <c:strRef>
              <c:f>Sheet1!$B$1</c:f>
              <c:strCache>
                <c:ptCount val="1"/>
                <c:pt idx="0">
                  <c:v>投放量</c:v>
                </c:pt>
              </c:strCache>
            </c:strRef>
          </c:tx>
          <c:spPr>
            <a:ln w="38100" cap="rnd" cmpd="sng" algn="ctr">
              <a:solidFill>
                <a:schemeClr val="accent1">
                  <a:alpha val="94000"/>
                </a:schemeClr>
              </a:solidFill>
              <a:prstDash val="solid"/>
              <a:round/>
            </a:ln>
          </c:spPr>
          <c:marker>
            <c:symbol val="diamond"/>
            <c:size val="6"/>
          </c:marker>
          <c:dLbls>
            <c:delete val="1"/>
          </c:dLbls>
          <c:cat>
            <c:numRef>
              <c:f>Sheet1!$A$2:$A$153</c:f>
              <c:numCache>
                <c:formatCode>yyyy/m/d</c:formatCode>
                <c:ptCount val="152"/>
                <c:pt idx="0" c:formatCode="yyyy/m/d">
                  <c:v>43102</c:v>
                </c:pt>
                <c:pt idx="1" c:formatCode="yyyy/m/d">
                  <c:v>43109</c:v>
                </c:pt>
                <c:pt idx="2" c:formatCode="yyyy/m/d">
                  <c:v>43116</c:v>
                </c:pt>
                <c:pt idx="3" c:formatCode="yyyy/m/d">
                  <c:v>43123</c:v>
                </c:pt>
                <c:pt idx="4" c:formatCode="yyyy/m/d">
                  <c:v>43130</c:v>
                </c:pt>
                <c:pt idx="5" c:formatCode="yyyy/m/d">
                  <c:v>43137</c:v>
                </c:pt>
                <c:pt idx="6" c:formatCode="yyyy/m/d">
                  <c:v>43144</c:v>
                </c:pt>
                <c:pt idx="7" c:formatCode="yyyy/m/d">
                  <c:v>43158</c:v>
                </c:pt>
                <c:pt idx="8" c:formatCode="yyyy/m/d">
                  <c:v>43165</c:v>
                </c:pt>
                <c:pt idx="9" c:formatCode="yyyy/m/d">
                  <c:v>43172</c:v>
                </c:pt>
                <c:pt idx="10" c:formatCode="yyyy/m/d">
                  <c:v>43179</c:v>
                </c:pt>
                <c:pt idx="11" c:formatCode="yyyy/m/d">
                  <c:v>43186</c:v>
                </c:pt>
                <c:pt idx="12" c:formatCode="yyyy/m/d">
                  <c:v>43193</c:v>
                </c:pt>
                <c:pt idx="13" c:formatCode="yyyy/m/d">
                  <c:v>43201</c:v>
                </c:pt>
                <c:pt idx="14" c:formatCode="yyyy/m/d">
                  <c:v>43208</c:v>
                </c:pt>
                <c:pt idx="15" c:formatCode="yyyy/m/d">
                  <c:v>43215</c:v>
                </c:pt>
                <c:pt idx="16" c:formatCode="yyyy/m/d">
                  <c:v>43222</c:v>
                </c:pt>
                <c:pt idx="17" c:formatCode="yyyy/m/d">
                  <c:v>43229</c:v>
                </c:pt>
                <c:pt idx="18" c:formatCode="yyyy/m/d">
                  <c:v>43236</c:v>
                </c:pt>
                <c:pt idx="19" c:formatCode="yyyy/m/d">
                  <c:v>43243</c:v>
                </c:pt>
                <c:pt idx="20" c:formatCode="yyyy/m/d">
                  <c:v>43250</c:v>
                </c:pt>
                <c:pt idx="21" c:formatCode="yyyy/m/d">
                  <c:v>43257</c:v>
                </c:pt>
                <c:pt idx="22" c:formatCode="yyyy/m/d">
                  <c:v>43264</c:v>
                </c:pt>
                <c:pt idx="23" c:formatCode="yyyy/m/d">
                  <c:v>43369</c:v>
                </c:pt>
                <c:pt idx="24" c:formatCode="yyyy/m/d">
                  <c:v>43383</c:v>
                </c:pt>
                <c:pt idx="25" c:formatCode="yyyy/m/d">
                  <c:v>43390</c:v>
                </c:pt>
                <c:pt idx="26" c:formatCode="yyyy/m/d">
                  <c:v>43397</c:v>
                </c:pt>
                <c:pt idx="27" c:formatCode="yyyy/m/d">
                  <c:v>43404</c:v>
                </c:pt>
                <c:pt idx="28" c:formatCode="yyyy/m/d">
                  <c:v>43411</c:v>
                </c:pt>
                <c:pt idx="29" c:formatCode="yyyy/m/d">
                  <c:v>43418</c:v>
                </c:pt>
                <c:pt idx="30" c:formatCode="yyyy/m/d">
                  <c:v>43425</c:v>
                </c:pt>
                <c:pt idx="31" c:formatCode="yyyy/m/d">
                  <c:v>43432</c:v>
                </c:pt>
                <c:pt idx="32" c:formatCode="yyyy/m/d">
                  <c:v>43439</c:v>
                </c:pt>
                <c:pt idx="33" c:formatCode="yyyy/m/d">
                  <c:v>43446</c:v>
                </c:pt>
                <c:pt idx="34" c:formatCode="yyyy/m/d">
                  <c:v>43453</c:v>
                </c:pt>
                <c:pt idx="35" c:formatCode="yyyy/m/d">
                  <c:v>43460</c:v>
                </c:pt>
                <c:pt idx="36" c:formatCode="yyyy/m/d">
                  <c:v>43467</c:v>
                </c:pt>
                <c:pt idx="37" c:formatCode="yyyy/m/d">
                  <c:v>43474</c:v>
                </c:pt>
                <c:pt idx="38" c:formatCode="yyyy/m/d">
                  <c:v>43481</c:v>
                </c:pt>
                <c:pt idx="39" c:formatCode="yyyy/m/d">
                  <c:v>43488</c:v>
                </c:pt>
                <c:pt idx="40" c:formatCode="yyyy/m/d">
                  <c:v>43495</c:v>
                </c:pt>
                <c:pt idx="41" c:formatCode="yyyy/m/d">
                  <c:v>43509</c:v>
                </c:pt>
                <c:pt idx="42" c:formatCode="yyyy/m/d">
                  <c:v>43516</c:v>
                </c:pt>
                <c:pt idx="43" c:formatCode="yyyy/m/d">
                  <c:v>43523</c:v>
                </c:pt>
                <c:pt idx="44" c:formatCode="yyyy/m/d">
                  <c:v>43530</c:v>
                </c:pt>
                <c:pt idx="45" c:formatCode="yyyy/m/d">
                  <c:v>43537</c:v>
                </c:pt>
                <c:pt idx="46" c:formatCode="yyyy/m/d">
                  <c:v>43544</c:v>
                </c:pt>
                <c:pt idx="47" c:formatCode="yyyy/m/d">
                  <c:v>43551</c:v>
                </c:pt>
                <c:pt idx="48" c:formatCode="yyyy/m/d">
                  <c:v>43558</c:v>
                </c:pt>
                <c:pt idx="49" c:formatCode="yyyy/m/d">
                  <c:v>43565</c:v>
                </c:pt>
                <c:pt idx="50" c:formatCode="yyyy/m/d">
                  <c:v>43572</c:v>
                </c:pt>
                <c:pt idx="51" c:formatCode="yyyy/m/d">
                  <c:v>43579</c:v>
                </c:pt>
                <c:pt idx="52" c:formatCode="yyyy/m/d">
                  <c:v>43593</c:v>
                </c:pt>
                <c:pt idx="53" c:formatCode="yyyy/m/d">
                  <c:v>43600</c:v>
                </c:pt>
                <c:pt idx="54" c:formatCode="yyyy/m/d">
                  <c:v>43607</c:v>
                </c:pt>
                <c:pt idx="55" c:formatCode="yyyy/m/d">
                  <c:v>43614</c:v>
                </c:pt>
                <c:pt idx="56" c:formatCode="yyyy/m/d">
                  <c:v>43621</c:v>
                </c:pt>
                <c:pt idx="57" c:formatCode="yyyy/m/d">
                  <c:v>43628</c:v>
                </c:pt>
                <c:pt idx="58" c:formatCode="yyyy/m/d">
                  <c:v>43635</c:v>
                </c:pt>
                <c:pt idx="59" c:formatCode="yyyy/m/d">
                  <c:v>43642</c:v>
                </c:pt>
                <c:pt idx="60" c:formatCode="yyyy/m/d">
                  <c:v>43649</c:v>
                </c:pt>
                <c:pt idx="61" c:formatCode="yyyy/m/d">
                  <c:v>43656</c:v>
                </c:pt>
                <c:pt idx="62" c:formatCode="yyyy/m/d">
                  <c:v>43663</c:v>
                </c:pt>
                <c:pt idx="63" c:formatCode="yyyy/m/d">
                  <c:v>43670</c:v>
                </c:pt>
                <c:pt idx="64" c:formatCode="yyyy/m/d">
                  <c:v>43677</c:v>
                </c:pt>
                <c:pt idx="65" c:formatCode="yyyy/m/d">
                  <c:v>43684</c:v>
                </c:pt>
                <c:pt idx="66" c:formatCode="yyyy/m/d">
                  <c:v>43691</c:v>
                </c:pt>
                <c:pt idx="67" c:formatCode="yyyy/m/d">
                  <c:v>43698</c:v>
                </c:pt>
                <c:pt idx="68" c:formatCode="yyyy/m/d">
                  <c:v>43705</c:v>
                </c:pt>
                <c:pt idx="69" c:formatCode="yyyy/m/d">
                  <c:v>43712</c:v>
                </c:pt>
                <c:pt idx="70" c:formatCode="yyyy/m/d">
                  <c:v>43719</c:v>
                </c:pt>
                <c:pt idx="71" c:formatCode="yyyy/m/d">
                  <c:v>43726</c:v>
                </c:pt>
                <c:pt idx="72" c:formatCode="yyyy/m/d">
                  <c:v>43733</c:v>
                </c:pt>
                <c:pt idx="73" c:formatCode="yyyy/m/d">
                  <c:v>43740</c:v>
                </c:pt>
                <c:pt idx="74" c:formatCode="yyyy/m/d">
                  <c:v>43747</c:v>
                </c:pt>
                <c:pt idx="75" c:formatCode="yyyy/m/d">
                  <c:v>43754</c:v>
                </c:pt>
                <c:pt idx="76" c:formatCode="yyyy/m/d">
                  <c:v>43761</c:v>
                </c:pt>
                <c:pt idx="77" c:formatCode="yyyy/m/d">
                  <c:v>43768</c:v>
                </c:pt>
                <c:pt idx="78" c:formatCode="yyyy/m/d">
                  <c:v>43775</c:v>
                </c:pt>
                <c:pt idx="79" c:formatCode="yyyy/m/d">
                  <c:v>43782</c:v>
                </c:pt>
                <c:pt idx="80" c:formatCode="yyyy/m/d">
                  <c:v>43789</c:v>
                </c:pt>
                <c:pt idx="81" c:formatCode="yyyy/m/d">
                  <c:v>43796</c:v>
                </c:pt>
                <c:pt idx="82" c:formatCode="yyyy/m/d">
                  <c:v>43803</c:v>
                </c:pt>
                <c:pt idx="83" c:formatCode="yyyy/m/d">
                  <c:v>43810</c:v>
                </c:pt>
                <c:pt idx="84" c:formatCode="yyyy/m/d">
                  <c:v>43817</c:v>
                </c:pt>
                <c:pt idx="85" c:formatCode="yyyy/m/d">
                  <c:v>43824</c:v>
                </c:pt>
                <c:pt idx="86" c:formatCode="yyyy/m/d">
                  <c:v>43830</c:v>
                </c:pt>
                <c:pt idx="87" c:formatCode="yyyy/m/d">
                  <c:v>43838</c:v>
                </c:pt>
                <c:pt idx="88" c:formatCode="yyyy/m/d">
                  <c:v>43845</c:v>
                </c:pt>
                <c:pt idx="89" c:formatCode="yyyy/m/d">
                  <c:v>43851</c:v>
                </c:pt>
                <c:pt idx="90" c:formatCode="yyyy/m/d">
                  <c:v>43861</c:v>
                </c:pt>
                <c:pt idx="91" c:formatCode="yyyy/m/d">
                  <c:v>43866</c:v>
                </c:pt>
                <c:pt idx="92" c:formatCode="yyyy/m/d">
                  <c:v>43873</c:v>
                </c:pt>
                <c:pt idx="93" c:formatCode="yyyy/m/d">
                  <c:v>43880</c:v>
                </c:pt>
                <c:pt idx="94" c:formatCode="yyyy/m/d">
                  <c:v>43887</c:v>
                </c:pt>
                <c:pt idx="95" c:formatCode="yyyy/m/d">
                  <c:v>43894</c:v>
                </c:pt>
                <c:pt idx="96" c:formatCode="yyyy/m/d">
                  <c:v>43901</c:v>
                </c:pt>
                <c:pt idx="97" c:formatCode="yyyy/m/d">
                  <c:v>43908</c:v>
                </c:pt>
                <c:pt idx="98" c:formatCode="yyyy/m/d">
                  <c:v>43915</c:v>
                </c:pt>
                <c:pt idx="99" c:formatCode="yyyy/m/d">
                  <c:v>43922</c:v>
                </c:pt>
                <c:pt idx="100" c:formatCode="yyyy/m/d">
                  <c:v>43929</c:v>
                </c:pt>
                <c:pt idx="101" c:formatCode="yyyy/m/d">
                  <c:v>43936</c:v>
                </c:pt>
                <c:pt idx="102" c:formatCode="yyyy/m/d">
                  <c:v>43943</c:v>
                </c:pt>
                <c:pt idx="103" c:formatCode="yyyy/m/d">
                  <c:v>43950</c:v>
                </c:pt>
                <c:pt idx="104" c:formatCode="yyyy/m/d">
                  <c:v>43957</c:v>
                </c:pt>
                <c:pt idx="105" c:formatCode="yyyy/m/d">
                  <c:v>43964</c:v>
                </c:pt>
                <c:pt idx="106" c:formatCode="yyyy/m/d">
                  <c:v>43971</c:v>
                </c:pt>
                <c:pt idx="107" c:formatCode="yyyy/m/d">
                  <c:v>43978</c:v>
                </c:pt>
                <c:pt idx="108" c:formatCode="yyyy/m/d">
                  <c:v>43985</c:v>
                </c:pt>
                <c:pt idx="109" c:formatCode="yyyy/m/d">
                  <c:v>43992</c:v>
                </c:pt>
                <c:pt idx="110" c:formatCode="yyyy/m/d">
                  <c:v>43999</c:v>
                </c:pt>
                <c:pt idx="111" c:formatCode="yyyy/m/d">
                  <c:v>44004</c:v>
                </c:pt>
                <c:pt idx="112" c:formatCode="yyyy/m/d">
                  <c:v>44013</c:v>
                </c:pt>
                <c:pt idx="113" c:formatCode="yyyy/m/d">
                  <c:v>44020</c:v>
                </c:pt>
                <c:pt idx="114" c:formatCode="yyyy/m/d">
                  <c:v>44027</c:v>
                </c:pt>
                <c:pt idx="115" c:formatCode="yyyy/m/d">
                  <c:v>44034</c:v>
                </c:pt>
                <c:pt idx="116" c:formatCode="yyyy/m/d">
                  <c:v>44041</c:v>
                </c:pt>
                <c:pt idx="117" c:formatCode="yyyy/m/d">
                  <c:v>44048</c:v>
                </c:pt>
                <c:pt idx="118" c:formatCode="yyyy/m/d">
                  <c:v>44055</c:v>
                </c:pt>
                <c:pt idx="119" c:formatCode="yyyy/m/d">
                  <c:v>44062</c:v>
                </c:pt>
                <c:pt idx="120" c:formatCode="yyyy/m/d">
                  <c:v>44069</c:v>
                </c:pt>
                <c:pt idx="121" c:formatCode="yyyy/m/d">
                  <c:v>44076</c:v>
                </c:pt>
                <c:pt idx="122" c:formatCode="yyyy/m/d">
                  <c:v>44083</c:v>
                </c:pt>
                <c:pt idx="123" c:formatCode="yyyy/m/d">
                  <c:v>44090</c:v>
                </c:pt>
                <c:pt idx="124" c:formatCode="yyyy/m/d">
                  <c:v>44097</c:v>
                </c:pt>
                <c:pt idx="125" c:formatCode="yyyy/m/d">
                  <c:v>44102</c:v>
                </c:pt>
                <c:pt idx="126" c:formatCode="yyyy/m/d">
                  <c:v>44118</c:v>
                </c:pt>
                <c:pt idx="127" c:formatCode="yyyy/m/d">
                  <c:v>44125</c:v>
                </c:pt>
                <c:pt idx="128" c:formatCode="yyyy/m/d">
                  <c:v>44132</c:v>
                </c:pt>
                <c:pt idx="129" c:formatCode="yyyy/m/d">
                  <c:v>44139</c:v>
                </c:pt>
                <c:pt idx="130" c:formatCode="yyyy/m/d">
                  <c:v>44146</c:v>
                </c:pt>
                <c:pt idx="131" c:formatCode="yyyy/m/d">
                  <c:v>44153</c:v>
                </c:pt>
                <c:pt idx="132" c:formatCode="yyyy/m/d">
                  <c:v>44160</c:v>
                </c:pt>
                <c:pt idx="133" c:formatCode="yyyy/m/d">
                  <c:v>44167</c:v>
                </c:pt>
                <c:pt idx="134" c:formatCode="yyyy/m/d">
                  <c:v>44174</c:v>
                </c:pt>
                <c:pt idx="135" c:formatCode="yyyy/m/d">
                  <c:v>44181</c:v>
                </c:pt>
                <c:pt idx="136" c:formatCode="yyyy/m/d">
                  <c:v>44188</c:v>
                </c:pt>
                <c:pt idx="137" c:formatCode="yyyy/m/d">
                  <c:v>44195</c:v>
                </c:pt>
                <c:pt idx="138" c:formatCode="yyyy/m/d">
                  <c:v>44202</c:v>
                </c:pt>
                <c:pt idx="139" c:formatCode="yyyy/m/d">
                  <c:v>44210</c:v>
                </c:pt>
                <c:pt idx="140" c:formatCode="yyyy/m/d">
                  <c:v>44215</c:v>
                </c:pt>
                <c:pt idx="141" c:formatCode="yyyy/m/d">
                  <c:v>44222</c:v>
                </c:pt>
                <c:pt idx="142" c:formatCode="yyyy/m/d">
                  <c:v>44229</c:v>
                </c:pt>
                <c:pt idx="143" c:formatCode="yyyy/m/d">
                  <c:v>44236</c:v>
                </c:pt>
                <c:pt idx="144" c:formatCode="yyyy/m/d">
                  <c:v>44250</c:v>
                </c:pt>
                <c:pt idx="145" c:formatCode="yyyy/m/d">
                  <c:v>44257</c:v>
                </c:pt>
                <c:pt idx="146" c:formatCode="yyyy/m/d">
                  <c:v>44264</c:v>
                </c:pt>
                <c:pt idx="147" c:formatCode="yyyy/m/d">
                  <c:v>44271</c:v>
                </c:pt>
                <c:pt idx="148" c:formatCode="yyyy/m/d">
                  <c:v>44278</c:v>
                </c:pt>
                <c:pt idx="149" c:formatCode="yyyy/m/d">
                  <c:v>44285</c:v>
                </c:pt>
                <c:pt idx="150" c:formatCode="yyyy/m/d">
                  <c:v>44293</c:v>
                </c:pt>
                <c:pt idx="151" c:formatCode="yyyy/m/d">
                  <c:v>44300</c:v>
                </c:pt>
              </c:numCache>
            </c:numRef>
          </c:cat>
          <c:val>
            <c:numRef>
              <c:f>Sheet1!$B$2:$B$153</c:f>
              <c:numCache>
                <c:formatCode>General</c:formatCode>
                <c:ptCount val="152"/>
                <c:pt idx="0">
                  <c:v>464217</c:v>
                </c:pt>
                <c:pt idx="1">
                  <c:v>460351</c:v>
                </c:pt>
                <c:pt idx="2">
                  <c:v>495400</c:v>
                </c:pt>
                <c:pt idx="3">
                  <c:v>515543</c:v>
                </c:pt>
                <c:pt idx="4">
                  <c:v>510552</c:v>
                </c:pt>
                <c:pt idx="5">
                  <c:v>507032</c:v>
                </c:pt>
                <c:pt idx="6">
                  <c:v>501337</c:v>
                </c:pt>
                <c:pt idx="7">
                  <c:v>544730</c:v>
                </c:pt>
                <c:pt idx="8">
                  <c:v>501880</c:v>
                </c:pt>
                <c:pt idx="9">
                  <c:v>563457</c:v>
                </c:pt>
                <c:pt idx="10">
                  <c:v>508196</c:v>
                </c:pt>
                <c:pt idx="11">
                  <c:v>578165</c:v>
                </c:pt>
                <c:pt idx="12">
                  <c:v>496494</c:v>
                </c:pt>
                <c:pt idx="13">
                  <c:v>579452</c:v>
                </c:pt>
                <c:pt idx="14">
                  <c:v>499756</c:v>
                </c:pt>
                <c:pt idx="15">
                  <c:v>586676</c:v>
                </c:pt>
                <c:pt idx="16">
                  <c:v>508665</c:v>
                </c:pt>
                <c:pt idx="17">
                  <c:v>577097</c:v>
                </c:pt>
                <c:pt idx="18">
                  <c:v>510098</c:v>
                </c:pt>
                <c:pt idx="19">
                  <c:v>579113</c:v>
                </c:pt>
                <c:pt idx="20">
                  <c:v>505196</c:v>
                </c:pt>
                <c:pt idx="21">
                  <c:v>575302</c:v>
                </c:pt>
                <c:pt idx="22">
                  <c:v>524519</c:v>
                </c:pt>
                <c:pt idx="23">
                  <c:v>975841</c:v>
                </c:pt>
                <c:pt idx="24">
                  <c:v>972963</c:v>
                </c:pt>
                <c:pt idx="25">
                  <c:v>1065489</c:v>
                </c:pt>
                <c:pt idx="26">
                  <c:v>1044924</c:v>
                </c:pt>
                <c:pt idx="27">
                  <c:v>1063285</c:v>
                </c:pt>
                <c:pt idx="28">
                  <c:v>1056776</c:v>
                </c:pt>
                <c:pt idx="29">
                  <c:v>1068422</c:v>
                </c:pt>
                <c:pt idx="30">
                  <c:v>1186474</c:v>
                </c:pt>
                <c:pt idx="31">
                  <c:v>1194323</c:v>
                </c:pt>
                <c:pt idx="32">
                  <c:v>1194580</c:v>
                </c:pt>
                <c:pt idx="33">
                  <c:v>1194270</c:v>
                </c:pt>
                <c:pt idx="34">
                  <c:v>1201135</c:v>
                </c:pt>
                <c:pt idx="35">
                  <c:v>1201689</c:v>
                </c:pt>
                <c:pt idx="36">
                  <c:v>1198730</c:v>
                </c:pt>
                <c:pt idx="37">
                  <c:v>1205597</c:v>
                </c:pt>
                <c:pt idx="38">
                  <c:v>1203553</c:v>
                </c:pt>
                <c:pt idx="39">
                  <c:v>1199253</c:v>
                </c:pt>
                <c:pt idx="40">
                  <c:v>1199016</c:v>
                </c:pt>
                <c:pt idx="41">
                  <c:v>1194299</c:v>
                </c:pt>
                <c:pt idx="42">
                  <c:v>1192997</c:v>
                </c:pt>
                <c:pt idx="43">
                  <c:v>1194119</c:v>
                </c:pt>
                <c:pt idx="44">
                  <c:v>1187218</c:v>
                </c:pt>
                <c:pt idx="45">
                  <c:v>1194362</c:v>
                </c:pt>
                <c:pt idx="46">
                  <c:v>1200923</c:v>
                </c:pt>
                <c:pt idx="47">
                  <c:v>1202715</c:v>
                </c:pt>
                <c:pt idx="48">
                  <c:v>1192341</c:v>
                </c:pt>
                <c:pt idx="49">
                  <c:v>1206072</c:v>
                </c:pt>
                <c:pt idx="50">
                  <c:v>1203792</c:v>
                </c:pt>
                <c:pt idx="51">
                  <c:v>1202197</c:v>
                </c:pt>
                <c:pt idx="52">
                  <c:v>1195426</c:v>
                </c:pt>
                <c:pt idx="53">
                  <c:v>1205967</c:v>
                </c:pt>
                <c:pt idx="54">
                  <c:v>1222754</c:v>
                </c:pt>
                <c:pt idx="55">
                  <c:v>1226438</c:v>
                </c:pt>
                <c:pt idx="56">
                  <c:v>790807</c:v>
                </c:pt>
                <c:pt idx="57">
                  <c:v>1237234</c:v>
                </c:pt>
                <c:pt idx="58">
                  <c:v>787602</c:v>
                </c:pt>
                <c:pt idx="59">
                  <c:v>876751</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1423395</c:v>
                </c:pt>
                <c:pt idx="75">
                  <c:v>1426098</c:v>
                </c:pt>
                <c:pt idx="76">
                  <c:v>1437833</c:v>
                </c:pt>
                <c:pt idx="77">
                  <c:v>1441859</c:v>
                </c:pt>
                <c:pt idx="78">
                  <c:v>1432893</c:v>
                </c:pt>
                <c:pt idx="79">
                  <c:v>1338137</c:v>
                </c:pt>
                <c:pt idx="80">
                  <c:v>1358315</c:v>
                </c:pt>
                <c:pt idx="81">
                  <c:v>1355322</c:v>
                </c:pt>
                <c:pt idx="82">
                  <c:v>1351233</c:v>
                </c:pt>
                <c:pt idx="83">
                  <c:v>1354790</c:v>
                </c:pt>
                <c:pt idx="84">
                  <c:v>1360422</c:v>
                </c:pt>
                <c:pt idx="85">
                  <c:v>1357697</c:v>
                </c:pt>
                <c:pt idx="86">
                  <c:v>1360306</c:v>
                </c:pt>
                <c:pt idx="87">
                  <c:v>1351915</c:v>
                </c:pt>
                <c:pt idx="88">
                  <c:v>1360825</c:v>
                </c:pt>
                <c:pt idx="89">
                  <c:v>1354252</c:v>
                </c:pt>
                <c:pt idx="90">
                  <c:v>1353772</c:v>
                </c:pt>
                <c:pt idx="91">
                  <c:v>1344197</c:v>
                </c:pt>
                <c:pt idx="92">
                  <c:v>1346308</c:v>
                </c:pt>
                <c:pt idx="93">
                  <c:v>1297178</c:v>
                </c:pt>
                <c:pt idx="94">
                  <c:v>1312325</c:v>
                </c:pt>
                <c:pt idx="95">
                  <c:v>1347138</c:v>
                </c:pt>
                <c:pt idx="96">
                  <c:v>1354671</c:v>
                </c:pt>
                <c:pt idx="97">
                  <c:v>1353551</c:v>
                </c:pt>
                <c:pt idx="98">
                  <c:v>1361006</c:v>
                </c:pt>
                <c:pt idx="99">
                  <c:v>1278402</c:v>
                </c:pt>
                <c:pt idx="100">
                  <c:v>1348428</c:v>
                </c:pt>
                <c:pt idx="101">
                  <c:v>1463405</c:v>
                </c:pt>
                <c:pt idx="102">
                  <c:v>1460291</c:v>
                </c:pt>
                <c:pt idx="103">
                  <c:v>1462511</c:v>
                </c:pt>
                <c:pt idx="104">
                  <c:v>1474973</c:v>
                </c:pt>
                <c:pt idx="105">
                  <c:v>1468278</c:v>
                </c:pt>
                <c:pt idx="106">
                  <c:v>1470890</c:v>
                </c:pt>
                <c:pt idx="107">
                  <c:v>1461303</c:v>
                </c:pt>
                <c:pt idx="108">
                  <c:v>1067263</c:v>
                </c:pt>
                <c:pt idx="109">
                  <c:v>1044252</c:v>
                </c:pt>
                <c:pt idx="110">
                  <c:v>352276</c:v>
                </c:pt>
                <c:pt idx="111">
                  <c:v>308045</c:v>
                </c:pt>
                <c:pt idx="112">
                  <c:v>307665</c:v>
                </c:pt>
                <c:pt idx="113">
                  <c:v>303757</c:v>
                </c:pt>
                <c:pt idx="114">
                  <c:v>272964</c:v>
                </c:pt>
                <c:pt idx="115">
                  <c:v>309576</c:v>
                </c:pt>
                <c:pt idx="116">
                  <c:v>305471</c:v>
                </c:pt>
                <c:pt idx="117">
                  <c:v>262567</c:v>
                </c:pt>
                <c:pt idx="118">
                  <c:v>268667</c:v>
                </c:pt>
                <c:pt idx="119">
                  <c:v>502977</c:v>
                </c:pt>
                <c:pt idx="120">
                  <c:v>444157</c:v>
                </c:pt>
                <c:pt idx="121">
                  <c:v>490968</c:v>
                </c:pt>
                <c:pt idx="122">
                  <c:v>544229</c:v>
                </c:pt>
                <c:pt idx="123">
                  <c:v>758886</c:v>
                </c:pt>
                <c:pt idx="124">
                  <c:v>703377</c:v>
                </c:pt>
                <c:pt idx="125">
                  <c:v>708207</c:v>
                </c:pt>
                <c:pt idx="126">
                  <c:v>956668</c:v>
                </c:pt>
                <c:pt idx="127">
                  <c:v>946937</c:v>
                </c:pt>
                <c:pt idx="128">
                  <c:v>1092529</c:v>
                </c:pt>
                <c:pt idx="129">
                  <c:v>1245097</c:v>
                </c:pt>
                <c:pt idx="130">
                  <c:v>1504378</c:v>
                </c:pt>
                <c:pt idx="131">
                  <c:v>1779934</c:v>
                </c:pt>
                <c:pt idx="132">
                  <c:v>1793449</c:v>
                </c:pt>
                <c:pt idx="133">
                  <c:v>1854949</c:v>
                </c:pt>
                <c:pt idx="134">
                  <c:v>1959007</c:v>
                </c:pt>
                <c:pt idx="135">
                  <c:v>1946604</c:v>
                </c:pt>
                <c:pt idx="136">
                  <c:v>2033289</c:v>
                </c:pt>
                <c:pt idx="137">
                  <c:v>2048036</c:v>
                </c:pt>
                <c:pt idx="138">
                  <c:v>2368142</c:v>
                </c:pt>
                <c:pt idx="139">
                  <c:v>2381582</c:v>
                </c:pt>
                <c:pt idx="140">
                  <c:v>2431883</c:v>
                </c:pt>
                <c:pt idx="141">
                  <c:v>2503567</c:v>
                </c:pt>
                <c:pt idx="142">
                  <c:v>2546086</c:v>
                </c:pt>
                <c:pt idx="143">
                  <c:v>2505513</c:v>
                </c:pt>
                <c:pt idx="144">
                  <c:v>2430368</c:v>
                </c:pt>
                <c:pt idx="145">
                  <c:v>2384730</c:v>
                </c:pt>
                <c:pt idx="146">
                  <c:v>2392977</c:v>
                </c:pt>
                <c:pt idx="147">
                  <c:v>2380013</c:v>
                </c:pt>
                <c:pt idx="148">
                  <c:v>2295665</c:v>
                </c:pt>
                <c:pt idx="149">
                  <c:v>2305800</c:v>
                </c:pt>
                <c:pt idx="150">
                  <c:v>3256256</c:v>
                </c:pt>
                <c:pt idx="151">
                  <c:v>3484827</c:v>
                </c:pt>
              </c:numCache>
            </c:numRef>
          </c:val>
          <c:smooth val="0"/>
        </c:ser>
        <c:ser>
          <c:idx val="1"/>
          <c:order val="1"/>
          <c:tx>
            <c:strRef>
              <c:f>Sheet1!$C$1</c:f>
              <c:strCache>
                <c:ptCount val="1"/>
                <c:pt idx="0">
                  <c:v>成交量</c:v>
                </c:pt>
              </c:strCache>
            </c:strRef>
          </c:tx>
          <c:spPr>
            <a:ln w="25400" cap="rnd" cmpd="sng" algn="ctr">
              <a:solidFill>
                <a:schemeClr val="accent2"/>
              </a:solidFill>
              <a:prstDash val="solid"/>
              <a:round/>
            </a:ln>
          </c:spPr>
          <c:marker>
            <c:symbol val="square"/>
            <c:size val="5"/>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layout>
                <c:manualLayout>
                  <c:x val="-0.0346616020672598"/>
                  <c:y val="-0.046439628482972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dLbl>
              <c:idx val="57"/>
              <c:delete val="1"/>
            </c:dLbl>
            <c:dLbl>
              <c:idx val="58"/>
              <c:delete val="1"/>
            </c:dLbl>
            <c:dLbl>
              <c:idx val="59"/>
              <c:delete val="1"/>
            </c:dLbl>
            <c:dLbl>
              <c:idx val="60"/>
              <c:delete val="1"/>
            </c:dLbl>
            <c:dLbl>
              <c:idx val="61"/>
              <c:delete val="1"/>
            </c:dLbl>
            <c:dLbl>
              <c:idx val="62"/>
              <c:delete val="1"/>
            </c:dLbl>
            <c:dLbl>
              <c:idx val="63"/>
              <c:delete val="1"/>
            </c:dLbl>
            <c:dLbl>
              <c:idx val="64"/>
              <c:delete val="1"/>
            </c:dLbl>
            <c:dLbl>
              <c:idx val="65"/>
              <c:delete val="1"/>
            </c:dLbl>
            <c:dLbl>
              <c:idx val="66"/>
              <c:delete val="1"/>
            </c:dLbl>
            <c:dLbl>
              <c:idx val="67"/>
              <c:delete val="1"/>
            </c:dLbl>
            <c:dLbl>
              <c:idx val="68"/>
              <c:delete val="1"/>
            </c:dLbl>
            <c:dLbl>
              <c:idx val="69"/>
              <c:delete val="1"/>
            </c:dLbl>
            <c:dLbl>
              <c:idx val="70"/>
              <c:delete val="1"/>
            </c:dLbl>
            <c:dLbl>
              <c:idx val="71"/>
              <c:delete val="1"/>
            </c:dLbl>
            <c:dLbl>
              <c:idx val="72"/>
              <c:delete val="1"/>
            </c:dLbl>
            <c:dLbl>
              <c:idx val="73"/>
              <c:delete val="1"/>
            </c:dLbl>
            <c:dLbl>
              <c:idx val="74"/>
              <c:delete val="1"/>
            </c:dLbl>
            <c:dLbl>
              <c:idx val="75"/>
              <c:delete val="1"/>
            </c:dLbl>
            <c:dLbl>
              <c:idx val="76"/>
              <c:delete val="1"/>
            </c:dLbl>
            <c:dLbl>
              <c:idx val="77"/>
              <c:delete val="1"/>
            </c:dLbl>
            <c:dLbl>
              <c:idx val="78"/>
              <c:delete val="1"/>
            </c:dLbl>
            <c:dLbl>
              <c:idx val="79"/>
              <c:delete val="1"/>
            </c:dLbl>
            <c:dLbl>
              <c:idx val="80"/>
              <c:delete val="1"/>
            </c:dLbl>
            <c:dLbl>
              <c:idx val="81"/>
              <c:delete val="1"/>
            </c:dLbl>
            <c:dLbl>
              <c:idx val="82"/>
              <c:delete val="1"/>
            </c:dLbl>
            <c:dLbl>
              <c:idx val="83"/>
              <c:delete val="1"/>
            </c:dLbl>
            <c:dLbl>
              <c:idx val="84"/>
              <c:delete val="1"/>
            </c:dLbl>
            <c:dLbl>
              <c:idx val="85"/>
              <c:delete val="1"/>
            </c:dLbl>
            <c:dLbl>
              <c:idx val="86"/>
              <c:delete val="1"/>
            </c:dLbl>
            <c:dLbl>
              <c:idx val="87"/>
              <c:delete val="1"/>
            </c:dLbl>
            <c:dLbl>
              <c:idx val="88"/>
              <c:delete val="1"/>
            </c:dLbl>
            <c:dLbl>
              <c:idx val="89"/>
              <c:delete val="1"/>
            </c:dLbl>
            <c:dLbl>
              <c:idx val="90"/>
              <c:delete val="1"/>
            </c:dLbl>
            <c:dLbl>
              <c:idx val="91"/>
              <c:delete val="1"/>
            </c:dLbl>
            <c:dLbl>
              <c:idx val="92"/>
              <c:delete val="1"/>
            </c:dLbl>
            <c:dLbl>
              <c:idx val="93"/>
              <c:delete val="1"/>
            </c:dLbl>
            <c:dLbl>
              <c:idx val="94"/>
              <c:delete val="1"/>
            </c:dLbl>
            <c:dLbl>
              <c:idx val="95"/>
              <c:delete val="1"/>
            </c:dLbl>
            <c:dLbl>
              <c:idx val="96"/>
              <c:delete val="1"/>
            </c:dLbl>
            <c:dLbl>
              <c:idx val="97"/>
              <c:delete val="1"/>
            </c:dLbl>
            <c:dLbl>
              <c:idx val="98"/>
              <c:delete val="1"/>
            </c:dLbl>
            <c:dLbl>
              <c:idx val="99"/>
              <c:delete val="1"/>
            </c:dLbl>
            <c:dLbl>
              <c:idx val="100"/>
              <c:delete val="1"/>
            </c:dLbl>
            <c:dLbl>
              <c:idx val="101"/>
              <c:delete val="1"/>
            </c:dLbl>
            <c:dLbl>
              <c:idx val="102"/>
              <c:delete val="1"/>
            </c:dLbl>
            <c:dLbl>
              <c:idx val="103"/>
              <c:delete val="1"/>
            </c:dLbl>
            <c:dLbl>
              <c:idx val="104"/>
              <c:delete val="1"/>
            </c:dLbl>
            <c:dLbl>
              <c:idx val="105"/>
              <c:delete val="1"/>
            </c:dLbl>
            <c:dLbl>
              <c:idx val="106"/>
              <c:delete val="1"/>
            </c:dLbl>
            <c:dLbl>
              <c:idx val="107"/>
              <c:delete val="1"/>
            </c:dLbl>
            <c:dLbl>
              <c:idx val="108"/>
              <c:delete val="1"/>
            </c:dLbl>
            <c:dLbl>
              <c:idx val="109"/>
              <c:delete val="1"/>
            </c:dLbl>
            <c:dLbl>
              <c:idx val="110"/>
              <c:delete val="1"/>
            </c:dLbl>
            <c:dLbl>
              <c:idx val="111"/>
              <c:delete val="1"/>
            </c:dLbl>
            <c:dLbl>
              <c:idx val="112"/>
              <c:delete val="1"/>
            </c:dLbl>
            <c:dLbl>
              <c:idx val="113"/>
              <c:delete val="1"/>
            </c:dLbl>
            <c:dLbl>
              <c:idx val="114"/>
              <c:delete val="1"/>
            </c:dLbl>
            <c:dLbl>
              <c:idx val="115"/>
              <c:delete val="1"/>
            </c:dLbl>
            <c:dLbl>
              <c:idx val="116"/>
              <c:delete val="1"/>
            </c:dLbl>
            <c:dLbl>
              <c:idx val="117"/>
              <c:delete val="1"/>
            </c:dLbl>
            <c:dLbl>
              <c:idx val="118"/>
              <c:delete val="1"/>
            </c:dLbl>
            <c:dLbl>
              <c:idx val="119"/>
              <c:delete val="1"/>
            </c:dLbl>
            <c:dLbl>
              <c:idx val="120"/>
              <c:delete val="1"/>
            </c:dLbl>
            <c:dLbl>
              <c:idx val="121"/>
              <c:delete val="1"/>
            </c:dLbl>
            <c:dLbl>
              <c:idx val="122"/>
              <c:delete val="1"/>
            </c:dLbl>
            <c:dLbl>
              <c:idx val="123"/>
              <c:delete val="1"/>
            </c:dLbl>
            <c:dLbl>
              <c:idx val="124"/>
              <c:delete val="1"/>
            </c:dLbl>
            <c:dLbl>
              <c:idx val="125"/>
              <c:delete val="1"/>
            </c:dLbl>
            <c:dLbl>
              <c:idx val="126"/>
              <c:delete val="1"/>
            </c:dLbl>
            <c:dLbl>
              <c:idx val="127"/>
              <c:delete val="1"/>
            </c:dLbl>
            <c:dLbl>
              <c:idx val="128"/>
              <c:delete val="1"/>
            </c:dLbl>
            <c:dLbl>
              <c:idx val="129"/>
              <c:delete val="1"/>
            </c:dLbl>
            <c:dLbl>
              <c:idx val="130"/>
              <c:delete val="1"/>
            </c:dLbl>
            <c:dLbl>
              <c:idx val="131"/>
              <c:delete val="1"/>
            </c:dLbl>
            <c:dLbl>
              <c:idx val="132"/>
              <c:delete val="1"/>
            </c:dLbl>
            <c:dLbl>
              <c:idx val="133"/>
              <c:delete val="1"/>
            </c:dLbl>
            <c:dLbl>
              <c:idx val="134"/>
              <c:delete val="1"/>
            </c:dLbl>
            <c:dLbl>
              <c:idx val="135"/>
              <c:delete val="1"/>
            </c:dLbl>
            <c:dLbl>
              <c:idx val="136"/>
              <c:delete val="1"/>
            </c:dLbl>
            <c:dLbl>
              <c:idx val="137"/>
              <c:delete val="1"/>
            </c:dLbl>
            <c:dLbl>
              <c:idx val="138"/>
              <c:delete val="1"/>
            </c:dLbl>
            <c:dLbl>
              <c:idx val="139"/>
              <c:delete val="1"/>
            </c:dLbl>
            <c:dLbl>
              <c:idx val="140"/>
              <c:delete val="1"/>
            </c:dLbl>
            <c:dLbl>
              <c:idx val="141"/>
              <c:delete val="1"/>
            </c:dLbl>
            <c:dLbl>
              <c:idx val="142"/>
              <c:delete val="1"/>
            </c:dLbl>
            <c:dLbl>
              <c:idx val="143"/>
              <c:delete val="1"/>
            </c:dLbl>
            <c:dLbl>
              <c:idx val="144"/>
              <c:delete val="1"/>
            </c:dLbl>
            <c:dLbl>
              <c:idx val="145"/>
              <c:delete val="1"/>
            </c:dLbl>
            <c:dLbl>
              <c:idx val="146"/>
              <c:delete val="1"/>
            </c:dLbl>
            <c:dLbl>
              <c:idx val="147"/>
              <c:delete val="1"/>
            </c:dLbl>
            <c:dLbl>
              <c:idx val="148"/>
              <c:delete val="1"/>
            </c:dLbl>
            <c:dLbl>
              <c:idx val="149"/>
              <c:delete val="1"/>
            </c:dLbl>
            <c:dLbl>
              <c:idx val="150"/>
              <c:delete val="1"/>
            </c:dLbl>
            <c:dLbl>
              <c:idx val="151"/>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Sheet1!$A$2:$A$153</c:f>
              <c:numCache>
                <c:formatCode>yyyy/m/d</c:formatCode>
                <c:ptCount val="152"/>
                <c:pt idx="0" c:formatCode="yyyy/m/d">
                  <c:v>43102</c:v>
                </c:pt>
                <c:pt idx="1" c:formatCode="yyyy/m/d">
                  <c:v>43109</c:v>
                </c:pt>
                <c:pt idx="2" c:formatCode="yyyy/m/d">
                  <c:v>43116</c:v>
                </c:pt>
                <c:pt idx="3" c:formatCode="yyyy/m/d">
                  <c:v>43123</c:v>
                </c:pt>
                <c:pt idx="4" c:formatCode="yyyy/m/d">
                  <c:v>43130</c:v>
                </c:pt>
                <c:pt idx="5" c:formatCode="yyyy/m/d">
                  <c:v>43137</c:v>
                </c:pt>
                <c:pt idx="6" c:formatCode="yyyy/m/d">
                  <c:v>43144</c:v>
                </c:pt>
                <c:pt idx="7" c:formatCode="yyyy/m/d">
                  <c:v>43158</c:v>
                </c:pt>
                <c:pt idx="8" c:formatCode="yyyy/m/d">
                  <c:v>43165</c:v>
                </c:pt>
                <c:pt idx="9" c:formatCode="yyyy/m/d">
                  <c:v>43172</c:v>
                </c:pt>
                <c:pt idx="10" c:formatCode="yyyy/m/d">
                  <c:v>43179</c:v>
                </c:pt>
                <c:pt idx="11" c:formatCode="yyyy/m/d">
                  <c:v>43186</c:v>
                </c:pt>
                <c:pt idx="12" c:formatCode="yyyy/m/d">
                  <c:v>43193</c:v>
                </c:pt>
                <c:pt idx="13" c:formatCode="yyyy/m/d">
                  <c:v>43201</c:v>
                </c:pt>
                <c:pt idx="14" c:formatCode="yyyy/m/d">
                  <c:v>43208</c:v>
                </c:pt>
                <c:pt idx="15" c:formatCode="yyyy/m/d">
                  <c:v>43215</c:v>
                </c:pt>
                <c:pt idx="16" c:formatCode="yyyy/m/d">
                  <c:v>43222</c:v>
                </c:pt>
                <c:pt idx="17" c:formatCode="yyyy/m/d">
                  <c:v>43229</c:v>
                </c:pt>
                <c:pt idx="18" c:formatCode="yyyy/m/d">
                  <c:v>43236</c:v>
                </c:pt>
                <c:pt idx="19" c:formatCode="yyyy/m/d">
                  <c:v>43243</c:v>
                </c:pt>
                <c:pt idx="20" c:formatCode="yyyy/m/d">
                  <c:v>43250</c:v>
                </c:pt>
                <c:pt idx="21" c:formatCode="yyyy/m/d">
                  <c:v>43257</c:v>
                </c:pt>
                <c:pt idx="22" c:formatCode="yyyy/m/d">
                  <c:v>43264</c:v>
                </c:pt>
                <c:pt idx="23" c:formatCode="yyyy/m/d">
                  <c:v>43369</c:v>
                </c:pt>
                <c:pt idx="24" c:formatCode="yyyy/m/d">
                  <c:v>43383</c:v>
                </c:pt>
                <c:pt idx="25" c:formatCode="yyyy/m/d">
                  <c:v>43390</c:v>
                </c:pt>
                <c:pt idx="26" c:formatCode="yyyy/m/d">
                  <c:v>43397</c:v>
                </c:pt>
                <c:pt idx="27" c:formatCode="yyyy/m/d">
                  <c:v>43404</c:v>
                </c:pt>
                <c:pt idx="28" c:formatCode="yyyy/m/d">
                  <c:v>43411</c:v>
                </c:pt>
                <c:pt idx="29" c:formatCode="yyyy/m/d">
                  <c:v>43418</c:v>
                </c:pt>
                <c:pt idx="30" c:formatCode="yyyy/m/d">
                  <c:v>43425</c:v>
                </c:pt>
                <c:pt idx="31" c:formatCode="yyyy/m/d">
                  <c:v>43432</c:v>
                </c:pt>
                <c:pt idx="32" c:formatCode="yyyy/m/d">
                  <c:v>43439</c:v>
                </c:pt>
                <c:pt idx="33" c:formatCode="yyyy/m/d">
                  <c:v>43446</c:v>
                </c:pt>
                <c:pt idx="34" c:formatCode="yyyy/m/d">
                  <c:v>43453</c:v>
                </c:pt>
                <c:pt idx="35" c:formatCode="yyyy/m/d">
                  <c:v>43460</c:v>
                </c:pt>
                <c:pt idx="36" c:formatCode="yyyy/m/d">
                  <c:v>43467</c:v>
                </c:pt>
                <c:pt idx="37" c:formatCode="yyyy/m/d">
                  <c:v>43474</c:v>
                </c:pt>
                <c:pt idx="38" c:formatCode="yyyy/m/d">
                  <c:v>43481</c:v>
                </c:pt>
                <c:pt idx="39" c:formatCode="yyyy/m/d">
                  <c:v>43488</c:v>
                </c:pt>
                <c:pt idx="40" c:formatCode="yyyy/m/d">
                  <c:v>43495</c:v>
                </c:pt>
                <c:pt idx="41" c:formatCode="yyyy/m/d">
                  <c:v>43509</c:v>
                </c:pt>
                <c:pt idx="42" c:formatCode="yyyy/m/d">
                  <c:v>43516</c:v>
                </c:pt>
                <c:pt idx="43" c:formatCode="yyyy/m/d">
                  <c:v>43523</c:v>
                </c:pt>
                <c:pt idx="44" c:formatCode="yyyy/m/d">
                  <c:v>43530</c:v>
                </c:pt>
                <c:pt idx="45" c:formatCode="yyyy/m/d">
                  <c:v>43537</c:v>
                </c:pt>
                <c:pt idx="46" c:formatCode="yyyy/m/d">
                  <c:v>43544</c:v>
                </c:pt>
                <c:pt idx="47" c:formatCode="yyyy/m/d">
                  <c:v>43551</c:v>
                </c:pt>
                <c:pt idx="48" c:formatCode="yyyy/m/d">
                  <c:v>43558</c:v>
                </c:pt>
                <c:pt idx="49" c:formatCode="yyyy/m/d">
                  <c:v>43565</c:v>
                </c:pt>
                <c:pt idx="50" c:formatCode="yyyy/m/d">
                  <c:v>43572</c:v>
                </c:pt>
                <c:pt idx="51" c:formatCode="yyyy/m/d">
                  <c:v>43579</c:v>
                </c:pt>
                <c:pt idx="52" c:formatCode="yyyy/m/d">
                  <c:v>43593</c:v>
                </c:pt>
                <c:pt idx="53" c:formatCode="yyyy/m/d">
                  <c:v>43600</c:v>
                </c:pt>
                <c:pt idx="54" c:formatCode="yyyy/m/d">
                  <c:v>43607</c:v>
                </c:pt>
                <c:pt idx="55" c:formatCode="yyyy/m/d">
                  <c:v>43614</c:v>
                </c:pt>
                <c:pt idx="56" c:formatCode="yyyy/m/d">
                  <c:v>43621</c:v>
                </c:pt>
                <c:pt idx="57" c:formatCode="yyyy/m/d">
                  <c:v>43628</c:v>
                </c:pt>
                <c:pt idx="58" c:formatCode="yyyy/m/d">
                  <c:v>43635</c:v>
                </c:pt>
                <c:pt idx="59" c:formatCode="yyyy/m/d">
                  <c:v>43642</c:v>
                </c:pt>
                <c:pt idx="60" c:formatCode="yyyy/m/d">
                  <c:v>43649</c:v>
                </c:pt>
                <c:pt idx="61" c:formatCode="yyyy/m/d">
                  <c:v>43656</c:v>
                </c:pt>
                <c:pt idx="62" c:formatCode="yyyy/m/d">
                  <c:v>43663</c:v>
                </c:pt>
                <c:pt idx="63" c:formatCode="yyyy/m/d">
                  <c:v>43670</c:v>
                </c:pt>
                <c:pt idx="64" c:formatCode="yyyy/m/d">
                  <c:v>43677</c:v>
                </c:pt>
                <c:pt idx="65" c:formatCode="yyyy/m/d">
                  <c:v>43684</c:v>
                </c:pt>
                <c:pt idx="66" c:formatCode="yyyy/m/d">
                  <c:v>43691</c:v>
                </c:pt>
                <c:pt idx="67" c:formatCode="yyyy/m/d">
                  <c:v>43698</c:v>
                </c:pt>
                <c:pt idx="68" c:formatCode="yyyy/m/d">
                  <c:v>43705</c:v>
                </c:pt>
                <c:pt idx="69" c:formatCode="yyyy/m/d">
                  <c:v>43712</c:v>
                </c:pt>
                <c:pt idx="70" c:formatCode="yyyy/m/d">
                  <c:v>43719</c:v>
                </c:pt>
                <c:pt idx="71" c:formatCode="yyyy/m/d">
                  <c:v>43726</c:v>
                </c:pt>
                <c:pt idx="72" c:formatCode="yyyy/m/d">
                  <c:v>43733</c:v>
                </c:pt>
                <c:pt idx="73" c:formatCode="yyyy/m/d">
                  <c:v>43740</c:v>
                </c:pt>
                <c:pt idx="74" c:formatCode="yyyy/m/d">
                  <c:v>43747</c:v>
                </c:pt>
                <c:pt idx="75" c:formatCode="yyyy/m/d">
                  <c:v>43754</c:v>
                </c:pt>
                <c:pt idx="76" c:formatCode="yyyy/m/d">
                  <c:v>43761</c:v>
                </c:pt>
                <c:pt idx="77" c:formatCode="yyyy/m/d">
                  <c:v>43768</c:v>
                </c:pt>
                <c:pt idx="78" c:formatCode="yyyy/m/d">
                  <c:v>43775</c:v>
                </c:pt>
                <c:pt idx="79" c:formatCode="yyyy/m/d">
                  <c:v>43782</c:v>
                </c:pt>
                <c:pt idx="80" c:formatCode="yyyy/m/d">
                  <c:v>43789</c:v>
                </c:pt>
                <c:pt idx="81" c:formatCode="yyyy/m/d">
                  <c:v>43796</c:v>
                </c:pt>
                <c:pt idx="82" c:formatCode="yyyy/m/d">
                  <c:v>43803</c:v>
                </c:pt>
                <c:pt idx="83" c:formatCode="yyyy/m/d">
                  <c:v>43810</c:v>
                </c:pt>
                <c:pt idx="84" c:formatCode="yyyy/m/d">
                  <c:v>43817</c:v>
                </c:pt>
                <c:pt idx="85" c:formatCode="yyyy/m/d">
                  <c:v>43824</c:v>
                </c:pt>
                <c:pt idx="86" c:formatCode="yyyy/m/d">
                  <c:v>43830</c:v>
                </c:pt>
                <c:pt idx="87" c:formatCode="yyyy/m/d">
                  <c:v>43838</c:v>
                </c:pt>
                <c:pt idx="88" c:formatCode="yyyy/m/d">
                  <c:v>43845</c:v>
                </c:pt>
                <c:pt idx="89" c:formatCode="yyyy/m/d">
                  <c:v>43851</c:v>
                </c:pt>
                <c:pt idx="90" c:formatCode="yyyy/m/d">
                  <c:v>43861</c:v>
                </c:pt>
                <c:pt idx="91" c:formatCode="yyyy/m/d">
                  <c:v>43866</c:v>
                </c:pt>
                <c:pt idx="92" c:formatCode="yyyy/m/d">
                  <c:v>43873</c:v>
                </c:pt>
                <c:pt idx="93" c:formatCode="yyyy/m/d">
                  <c:v>43880</c:v>
                </c:pt>
                <c:pt idx="94" c:formatCode="yyyy/m/d">
                  <c:v>43887</c:v>
                </c:pt>
                <c:pt idx="95" c:formatCode="yyyy/m/d">
                  <c:v>43894</c:v>
                </c:pt>
                <c:pt idx="96" c:formatCode="yyyy/m/d">
                  <c:v>43901</c:v>
                </c:pt>
                <c:pt idx="97" c:formatCode="yyyy/m/d">
                  <c:v>43908</c:v>
                </c:pt>
                <c:pt idx="98" c:formatCode="yyyy/m/d">
                  <c:v>43915</c:v>
                </c:pt>
                <c:pt idx="99" c:formatCode="yyyy/m/d">
                  <c:v>43922</c:v>
                </c:pt>
                <c:pt idx="100" c:formatCode="yyyy/m/d">
                  <c:v>43929</c:v>
                </c:pt>
                <c:pt idx="101" c:formatCode="yyyy/m/d">
                  <c:v>43936</c:v>
                </c:pt>
                <c:pt idx="102" c:formatCode="yyyy/m/d">
                  <c:v>43943</c:v>
                </c:pt>
                <c:pt idx="103" c:formatCode="yyyy/m/d">
                  <c:v>43950</c:v>
                </c:pt>
                <c:pt idx="104" c:formatCode="yyyy/m/d">
                  <c:v>43957</c:v>
                </c:pt>
                <c:pt idx="105" c:formatCode="yyyy/m/d">
                  <c:v>43964</c:v>
                </c:pt>
                <c:pt idx="106" c:formatCode="yyyy/m/d">
                  <c:v>43971</c:v>
                </c:pt>
                <c:pt idx="107" c:formatCode="yyyy/m/d">
                  <c:v>43978</c:v>
                </c:pt>
                <c:pt idx="108" c:formatCode="yyyy/m/d">
                  <c:v>43985</c:v>
                </c:pt>
                <c:pt idx="109" c:formatCode="yyyy/m/d">
                  <c:v>43992</c:v>
                </c:pt>
                <c:pt idx="110" c:formatCode="yyyy/m/d">
                  <c:v>43999</c:v>
                </c:pt>
                <c:pt idx="111" c:formatCode="yyyy/m/d">
                  <c:v>44004</c:v>
                </c:pt>
                <c:pt idx="112" c:formatCode="yyyy/m/d">
                  <c:v>44013</c:v>
                </c:pt>
                <c:pt idx="113" c:formatCode="yyyy/m/d">
                  <c:v>44020</c:v>
                </c:pt>
                <c:pt idx="114" c:formatCode="yyyy/m/d">
                  <c:v>44027</c:v>
                </c:pt>
                <c:pt idx="115" c:formatCode="yyyy/m/d">
                  <c:v>44034</c:v>
                </c:pt>
                <c:pt idx="116" c:formatCode="yyyy/m/d">
                  <c:v>44041</c:v>
                </c:pt>
                <c:pt idx="117" c:formatCode="yyyy/m/d">
                  <c:v>44048</c:v>
                </c:pt>
                <c:pt idx="118" c:formatCode="yyyy/m/d">
                  <c:v>44055</c:v>
                </c:pt>
                <c:pt idx="119" c:formatCode="yyyy/m/d">
                  <c:v>44062</c:v>
                </c:pt>
                <c:pt idx="120" c:formatCode="yyyy/m/d">
                  <c:v>44069</c:v>
                </c:pt>
                <c:pt idx="121" c:formatCode="yyyy/m/d">
                  <c:v>44076</c:v>
                </c:pt>
                <c:pt idx="122" c:formatCode="yyyy/m/d">
                  <c:v>44083</c:v>
                </c:pt>
                <c:pt idx="123" c:formatCode="yyyy/m/d">
                  <c:v>44090</c:v>
                </c:pt>
                <c:pt idx="124" c:formatCode="yyyy/m/d">
                  <c:v>44097</c:v>
                </c:pt>
                <c:pt idx="125" c:formatCode="yyyy/m/d">
                  <c:v>44102</c:v>
                </c:pt>
                <c:pt idx="126" c:formatCode="yyyy/m/d">
                  <c:v>44118</c:v>
                </c:pt>
                <c:pt idx="127" c:formatCode="yyyy/m/d">
                  <c:v>44125</c:v>
                </c:pt>
                <c:pt idx="128" c:formatCode="yyyy/m/d">
                  <c:v>44132</c:v>
                </c:pt>
                <c:pt idx="129" c:formatCode="yyyy/m/d">
                  <c:v>44139</c:v>
                </c:pt>
                <c:pt idx="130" c:formatCode="yyyy/m/d">
                  <c:v>44146</c:v>
                </c:pt>
                <c:pt idx="131" c:formatCode="yyyy/m/d">
                  <c:v>44153</c:v>
                </c:pt>
                <c:pt idx="132" c:formatCode="yyyy/m/d">
                  <c:v>44160</c:v>
                </c:pt>
                <c:pt idx="133" c:formatCode="yyyy/m/d">
                  <c:v>44167</c:v>
                </c:pt>
                <c:pt idx="134" c:formatCode="yyyy/m/d">
                  <c:v>44174</c:v>
                </c:pt>
                <c:pt idx="135" c:formatCode="yyyy/m/d">
                  <c:v>44181</c:v>
                </c:pt>
                <c:pt idx="136" c:formatCode="yyyy/m/d">
                  <c:v>44188</c:v>
                </c:pt>
                <c:pt idx="137" c:formatCode="yyyy/m/d">
                  <c:v>44195</c:v>
                </c:pt>
                <c:pt idx="138" c:formatCode="yyyy/m/d">
                  <c:v>44202</c:v>
                </c:pt>
                <c:pt idx="139" c:formatCode="yyyy/m/d">
                  <c:v>44210</c:v>
                </c:pt>
                <c:pt idx="140" c:formatCode="yyyy/m/d">
                  <c:v>44215</c:v>
                </c:pt>
                <c:pt idx="141" c:formatCode="yyyy/m/d">
                  <c:v>44222</c:v>
                </c:pt>
                <c:pt idx="142" c:formatCode="yyyy/m/d">
                  <c:v>44229</c:v>
                </c:pt>
                <c:pt idx="143" c:formatCode="yyyy/m/d">
                  <c:v>44236</c:v>
                </c:pt>
                <c:pt idx="144" c:formatCode="yyyy/m/d">
                  <c:v>44250</c:v>
                </c:pt>
                <c:pt idx="145" c:formatCode="yyyy/m/d">
                  <c:v>44257</c:v>
                </c:pt>
                <c:pt idx="146" c:formatCode="yyyy/m/d">
                  <c:v>44264</c:v>
                </c:pt>
                <c:pt idx="147" c:formatCode="yyyy/m/d">
                  <c:v>44271</c:v>
                </c:pt>
                <c:pt idx="148" c:formatCode="yyyy/m/d">
                  <c:v>44278</c:v>
                </c:pt>
                <c:pt idx="149" c:formatCode="yyyy/m/d">
                  <c:v>44285</c:v>
                </c:pt>
                <c:pt idx="150" c:formatCode="yyyy/m/d">
                  <c:v>44293</c:v>
                </c:pt>
                <c:pt idx="151" c:formatCode="yyyy/m/d">
                  <c:v>44300</c:v>
                </c:pt>
              </c:numCache>
            </c:numRef>
          </c:cat>
          <c:val>
            <c:numRef>
              <c:f>Sheet1!$C$2:$C$153</c:f>
              <c:numCache>
                <c:formatCode>General</c:formatCode>
                <c:ptCount val="152"/>
                <c:pt idx="0">
                  <c:v>130412</c:v>
                </c:pt>
                <c:pt idx="1">
                  <c:v>1800</c:v>
                </c:pt>
                <c:pt idx="2">
                  <c:v>191024</c:v>
                </c:pt>
                <c:pt idx="3">
                  <c:v>251993</c:v>
                </c:pt>
                <c:pt idx="4">
                  <c:v>195224</c:v>
                </c:pt>
                <c:pt idx="5">
                  <c:v>191356</c:v>
                </c:pt>
                <c:pt idx="6">
                  <c:v>109044</c:v>
                </c:pt>
                <c:pt idx="7">
                  <c:v>133391</c:v>
                </c:pt>
                <c:pt idx="8">
                  <c:v>79612</c:v>
                </c:pt>
                <c:pt idx="9">
                  <c:v>28819</c:v>
                </c:pt>
                <c:pt idx="10">
                  <c:v>33519</c:v>
                </c:pt>
                <c:pt idx="11">
                  <c:v>64741</c:v>
                </c:pt>
                <c:pt idx="12">
                  <c:v>76077</c:v>
                </c:pt>
                <c:pt idx="13">
                  <c:v>2517</c:v>
                </c:pt>
                <c:pt idx="14">
                  <c:v>172673</c:v>
                </c:pt>
                <c:pt idx="15">
                  <c:v>211515</c:v>
                </c:pt>
                <c:pt idx="16">
                  <c:v>204905</c:v>
                </c:pt>
                <c:pt idx="17">
                  <c:v>185066</c:v>
                </c:pt>
                <c:pt idx="18">
                  <c:v>138425</c:v>
                </c:pt>
                <c:pt idx="19">
                  <c:v>99562</c:v>
                </c:pt>
                <c:pt idx="20">
                  <c:v>75197</c:v>
                </c:pt>
                <c:pt idx="21">
                  <c:v>72487</c:v>
                </c:pt>
                <c:pt idx="22">
                  <c:v>114578</c:v>
                </c:pt>
                <c:pt idx="23">
                  <c:v>53321</c:v>
                </c:pt>
                <c:pt idx="24">
                  <c:v>68669</c:v>
                </c:pt>
                <c:pt idx="25">
                  <c:v>59025</c:v>
                </c:pt>
                <c:pt idx="26">
                  <c:v>44211</c:v>
                </c:pt>
                <c:pt idx="27">
                  <c:v>74974</c:v>
                </c:pt>
                <c:pt idx="28">
                  <c:v>113820</c:v>
                </c:pt>
                <c:pt idx="29">
                  <c:v>161581</c:v>
                </c:pt>
                <c:pt idx="30">
                  <c:v>140675</c:v>
                </c:pt>
                <c:pt idx="31">
                  <c:v>71194</c:v>
                </c:pt>
                <c:pt idx="32">
                  <c:v>56068</c:v>
                </c:pt>
                <c:pt idx="33">
                  <c:v>33715</c:v>
                </c:pt>
                <c:pt idx="34">
                  <c:v>16397</c:v>
                </c:pt>
                <c:pt idx="35">
                  <c:v>21642</c:v>
                </c:pt>
                <c:pt idx="36">
                  <c:v>31840</c:v>
                </c:pt>
                <c:pt idx="37">
                  <c:v>50684</c:v>
                </c:pt>
                <c:pt idx="38">
                  <c:v>42218</c:v>
                </c:pt>
                <c:pt idx="39">
                  <c:v>31891</c:v>
                </c:pt>
                <c:pt idx="40">
                  <c:v>5883</c:v>
                </c:pt>
                <c:pt idx="41">
                  <c:v>12324</c:v>
                </c:pt>
                <c:pt idx="42">
                  <c:v>5598</c:v>
                </c:pt>
                <c:pt idx="43">
                  <c:v>17900</c:v>
                </c:pt>
                <c:pt idx="44">
                  <c:v>17347</c:v>
                </c:pt>
                <c:pt idx="45">
                  <c:v>11964</c:v>
                </c:pt>
                <c:pt idx="46">
                  <c:v>14167</c:v>
                </c:pt>
                <c:pt idx="47">
                  <c:v>11736</c:v>
                </c:pt>
                <c:pt idx="48">
                  <c:v>4322</c:v>
                </c:pt>
                <c:pt idx="49">
                  <c:v>11034</c:v>
                </c:pt>
                <c:pt idx="50">
                  <c:v>14620</c:v>
                </c:pt>
                <c:pt idx="51">
                  <c:v>23387</c:v>
                </c:pt>
                <c:pt idx="52">
                  <c:v>29634</c:v>
                </c:pt>
                <c:pt idx="53">
                  <c:v>2612</c:v>
                </c:pt>
                <c:pt idx="54">
                  <c:v>63461</c:v>
                </c:pt>
                <c:pt idx="55">
                  <c:v>27948</c:v>
                </c:pt>
                <c:pt idx="56">
                  <c:v>35149</c:v>
                </c:pt>
                <c:pt idx="57">
                  <c:v>10537</c:v>
                </c:pt>
                <c:pt idx="58">
                  <c:v>21492</c:v>
                </c:pt>
                <c:pt idx="59">
                  <c:v>685</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1500</c:v>
                </c:pt>
                <c:pt idx="75">
                  <c:v>2500</c:v>
                </c:pt>
                <c:pt idx="76">
                  <c:v>10643</c:v>
                </c:pt>
                <c:pt idx="77">
                  <c:v>21449</c:v>
                </c:pt>
                <c:pt idx="78">
                  <c:v>14085</c:v>
                </c:pt>
                <c:pt idx="79">
                  <c:v>17376</c:v>
                </c:pt>
                <c:pt idx="80">
                  <c:v>12871</c:v>
                </c:pt>
                <c:pt idx="81">
                  <c:v>11393</c:v>
                </c:pt>
                <c:pt idx="82">
                  <c:v>31467</c:v>
                </c:pt>
                <c:pt idx="83">
                  <c:v>13695</c:v>
                </c:pt>
                <c:pt idx="84">
                  <c:v>30227</c:v>
                </c:pt>
                <c:pt idx="85">
                  <c:v>33454</c:v>
                </c:pt>
                <c:pt idx="86">
                  <c:v>16861</c:v>
                </c:pt>
                <c:pt idx="87">
                  <c:v>32074</c:v>
                </c:pt>
                <c:pt idx="88">
                  <c:v>33094</c:v>
                </c:pt>
                <c:pt idx="89">
                  <c:v>1054</c:v>
                </c:pt>
                <c:pt idx="90">
                  <c:v>9024</c:v>
                </c:pt>
                <c:pt idx="91">
                  <c:v>15859</c:v>
                </c:pt>
                <c:pt idx="92">
                  <c:v>62476</c:v>
                </c:pt>
                <c:pt idx="93">
                  <c:v>76118</c:v>
                </c:pt>
                <c:pt idx="94">
                  <c:v>83037</c:v>
                </c:pt>
                <c:pt idx="95">
                  <c:v>86245</c:v>
                </c:pt>
                <c:pt idx="96">
                  <c:v>92118</c:v>
                </c:pt>
                <c:pt idx="97">
                  <c:v>58762</c:v>
                </c:pt>
                <c:pt idx="98">
                  <c:v>59089</c:v>
                </c:pt>
                <c:pt idx="99">
                  <c:v>58472</c:v>
                </c:pt>
                <c:pt idx="100">
                  <c:v>192888</c:v>
                </c:pt>
                <c:pt idx="101">
                  <c:v>285935</c:v>
                </c:pt>
                <c:pt idx="102">
                  <c:v>292575</c:v>
                </c:pt>
                <c:pt idx="103">
                  <c:v>294731</c:v>
                </c:pt>
                <c:pt idx="104">
                  <c:v>253650</c:v>
                </c:pt>
                <c:pt idx="105">
                  <c:v>173201</c:v>
                </c:pt>
                <c:pt idx="106">
                  <c:v>65372</c:v>
                </c:pt>
                <c:pt idx="107">
                  <c:v>33057</c:v>
                </c:pt>
                <c:pt idx="108">
                  <c:v>12670</c:v>
                </c:pt>
                <c:pt idx="109">
                  <c:v>5812</c:v>
                </c:pt>
                <c:pt idx="110">
                  <c:v>5054</c:v>
                </c:pt>
                <c:pt idx="111">
                  <c:v>0</c:v>
                </c:pt>
                <c:pt idx="112">
                  <c:v>6258</c:v>
                </c:pt>
                <c:pt idx="113">
                  <c:v>2000</c:v>
                </c:pt>
                <c:pt idx="114">
                  <c:v>2508</c:v>
                </c:pt>
                <c:pt idx="115">
                  <c:v>0</c:v>
                </c:pt>
                <c:pt idx="116">
                  <c:v>67594</c:v>
                </c:pt>
                <c:pt idx="117">
                  <c:v>62261</c:v>
                </c:pt>
                <c:pt idx="118">
                  <c:v>19028</c:v>
                </c:pt>
                <c:pt idx="119">
                  <c:v>17300</c:v>
                </c:pt>
                <c:pt idx="120">
                  <c:v>19700</c:v>
                </c:pt>
                <c:pt idx="121">
                  <c:v>12414</c:v>
                </c:pt>
                <c:pt idx="122">
                  <c:v>40518</c:v>
                </c:pt>
                <c:pt idx="123">
                  <c:v>51768</c:v>
                </c:pt>
                <c:pt idx="124">
                  <c:v>56000</c:v>
                </c:pt>
                <c:pt idx="125">
                  <c:v>103851</c:v>
                </c:pt>
                <c:pt idx="126">
                  <c:v>381061</c:v>
                </c:pt>
                <c:pt idx="127">
                  <c:v>706578</c:v>
                </c:pt>
                <c:pt idx="128">
                  <c:v>766054</c:v>
                </c:pt>
                <c:pt idx="129">
                  <c:v>546469</c:v>
                </c:pt>
                <c:pt idx="130">
                  <c:v>244031</c:v>
                </c:pt>
                <c:pt idx="131">
                  <c:v>226204</c:v>
                </c:pt>
                <c:pt idx="132">
                  <c:v>141242</c:v>
                </c:pt>
                <c:pt idx="133">
                  <c:v>180229</c:v>
                </c:pt>
                <c:pt idx="134">
                  <c:v>169201</c:v>
                </c:pt>
                <c:pt idx="135">
                  <c:v>179458</c:v>
                </c:pt>
                <c:pt idx="136">
                  <c:v>146448</c:v>
                </c:pt>
                <c:pt idx="137">
                  <c:v>124529</c:v>
                </c:pt>
                <c:pt idx="138">
                  <c:v>843467</c:v>
                </c:pt>
                <c:pt idx="139">
                  <c:v>2377230</c:v>
                </c:pt>
                <c:pt idx="140">
                  <c:v>2429577</c:v>
                </c:pt>
                <c:pt idx="141">
                  <c:v>900361</c:v>
                </c:pt>
                <c:pt idx="142">
                  <c:v>777302</c:v>
                </c:pt>
                <c:pt idx="143">
                  <c:v>707159</c:v>
                </c:pt>
                <c:pt idx="144">
                  <c:v>559989</c:v>
                </c:pt>
                <c:pt idx="145">
                  <c:v>659158</c:v>
                </c:pt>
                <c:pt idx="146">
                  <c:v>938739</c:v>
                </c:pt>
                <c:pt idx="147">
                  <c:v>549041</c:v>
                </c:pt>
                <c:pt idx="148">
                  <c:v>243183</c:v>
                </c:pt>
                <c:pt idx="149">
                  <c:v>460800</c:v>
                </c:pt>
                <c:pt idx="150">
                  <c:v>272019</c:v>
                </c:pt>
                <c:pt idx="151">
                  <c:v>256922</c:v>
                </c:pt>
              </c:numCache>
            </c:numRef>
          </c:val>
          <c:smooth val="0"/>
        </c:ser>
        <c:dLbls>
          <c:showLegendKey val="0"/>
          <c:showVal val="1"/>
          <c:showCatName val="0"/>
          <c:showSerName val="0"/>
          <c:showPercent val="0"/>
          <c:showBubbleSize val="0"/>
        </c:dLbls>
        <c:marker val="1"/>
        <c:smooth val="0"/>
        <c:axId val="230012032"/>
        <c:axId val="230013568"/>
      </c:lineChart>
      <c:dateAx>
        <c:axId val="230012032"/>
        <c:scaling>
          <c:orientation val="minMax"/>
          <c:max val="44317"/>
          <c:min val="43831"/>
        </c:scaling>
        <c:delete val="0"/>
        <c:axPos val="b"/>
        <c:numFmt formatCode="m/d/yyyy"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forceAA="0"/>
          <a:lstStyle/>
          <a:p>
            <a:pPr>
              <a:defRPr lang="zh-CN" sz="900" b="0" i="0" u="none" strike="noStrike" kern="1200" cap="none" spc="0" normalizeH="0" baseline="0">
                <a:solidFill>
                  <a:schemeClr val="tx1">
                    <a:lumMod val="65000"/>
                    <a:lumOff val="35000"/>
                  </a:schemeClr>
                </a:solidFill>
                <a:latin typeface="+mn-lt"/>
                <a:ea typeface="+mn-ea"/>
                <a:cs typeface="+mn-cs"/>
              </a:defRPr>
            </a:pPr>
          </a:p>
        </c:txPr>
        <c:crossAx val="230013568"/>
        <c:crosses val="autoZero"/>
        <c:auto val="1"/>
        <c:lblOffset val="100"/>
        <c:baseTimeUnit val="days"/>
      </c:dateAx>
      <c:valAx>
        <c:axId val="230013568"/>
        <c:scaling>
          <c:orientation val="minMax"/>
          <c:max val="3600000"/>
          <c:min val="0"/>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0012032"/>
        <c:crosses val="autoZero"/>
        <c:crossBetween val="between"/>
        <c:majorUnit val="500000"/>
        <c:minorUnit val="100000"/>
      </c:valAx>
      <c:spPr>
        <a:noFill/>
        <a:ln>
          <a:noFill/>
        </a:ln>
        <a:effectLst/>
      </c:spPr>
    </c:plotArea>
    <c:legend>
      <c:legendPos val="t"/>
      <c:layout>
        <c:manualLayout>
          <c:xMode val="edge"/>
          <c:yMode val="edge"/>
          <c:x val="0.144397735684155"/>
          <c:y val="0.0319843726964474"/>
          <c:w val="0.128240740740741"/>
          <c:h val="0.17571897262842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296</Words>
  <Characters>1691</Characters>
  <Lines>14</Lines>
  <Paragraphs>3</Paragraphs>
  <TotalTime>88</TotalTime>
  <ScaleCrop>false</ScaleCrop>
  <LinksUpToDate>false</LinksUpToDate>
  <CharactersWithSpaces>1984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2020-11-11T16:49:00Z</dcterms:created>
  <dc:creator>王喆</dc:creator>
  <cp:lastModifiedBy>wangzhe</cp:lastModifiedBy>
  <cp:lastPrinted>2021-01-19T07:18:00Z</cp:lastPrinted>
  <dcterms:modified xsi:type="dcterms:W3CDTF">2021-04-22T03:50:20Z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RubyTemplateID">
    <vt:lpwstr>6</vt:lpwstr>
  </property>
  <property fmtid="{D5CDD505-2E9C-101B-9397-08002B2CF9AE}" pid="4" name="ICV">
    <vt:lpwstr>710C7DFF3DF44665B19E51CA0AE59DDE</vt:lpwstr>
  </property>
</Properties>
</file>